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CD53ED" w14:textId="4BDBF018" w:rsidR="3A7B8369" w:rsidRDefault="3A7B8369" w:rsidP="78D29AD3">
      <w:pPr>
        <w:rPr>
          <w:rFonts w:ascii="Calibri" w:eastAsia="Calibri" w:hAnsi="Calibri" w:cs="Calibri"/>
          <w:b/>
          <w:bCs/>
          <w:sz w:val="40"/>
          <w:szCs w:val="40"/>
          <w:u w:val="single"/>
        </w:rPr>
      </w:pPr>
      <w:r w:rsidRPr="78D29AD3">
        <w:rPr>
          <w:rFonts w:ascii="Calibri" w:eastAsia="Calibri" w:hAnsi="Calibri" w:cs="Calibri"/>
          <w:b/>
          <w:bCs/>
          <w:sz w:val="40"/>
          <w:szCs w:val="40"/>
          <w:u w:val="single"/>
        </w:rPr>
        <w:t>Threshold Concept</w:t>
      </w:r>
      <w:r w:rsidR="7A48252E" w:rsidRPr="78D29AD3">
        <w:rPr>
          <w:rFonts w:ascii="Calibri" w:eastAsia="Calibri" w:hAnsi="Calibri" w:cs="Calibri"/>
          <w:b/>
          <w:bCs/>
          <w:sz w:val="40"/>
          <w:szCs w:val="40"/>
          <w:u w:val="single"/>
        </w:rPr>
        <w:t xml:space="preserve"> Progression</w:t>
      </w:r>
      <w:r w:rsidRPr="78D29AD3">
        <w:rPr>
          <w:rFonts w:ascii="Calibri" w:eastAsia="Calibri" w:hAnsi="Calibri" w:cs="Calibri"/>
          <w:b/>
          <w:bCs/>
          <w:sz w:val="40"/>
          <w:szCs w:val="40"/>
          <w:u w:val="single"/>
        </w:rPr>
        <w:t xml:space="preserve"> – </w:t>
      </w:r>
      <w:r w:rsidR="002735B9">
        <w:rPr>
          <w:rFonts w:ascii="Calibri" w:eastAsia="Calibri" w:hAnsi="Calibri" w:cs="Calibri"/>
          <w:b/>
          <w:bCs/>
          <w:sz w:val="40"/>
          <w:szCs w:val="40"/>
          <w:u w:val="single"/>
        </w:rPr>
        <w:t>Science</w:t>
      </w:r>
    </w:p>
    <w:tbl>
      <w:tblPr>
        <w:tblStyle w:val="TableGrid"/>
        <w:tblW w:w="22105" w:type="dxa"/>
        <w:tblInd w:w="-167" w:type="dxa"/>
        <w:tblLayout w:type="fixed"/>
        <w:tblLook w:val="06A0" w:firstRow="1" w:lastRow="0" w:firstColumn="1" w:lastColumn="0" w:noHBand="1" w:noVBand="1"/>
      </w:tblPr>
      <w:tblGrid>
        <w:gridCol w:w="817"/>
        <w:gridCol w:w="2183"/>
        <w:gridCol w:w="6368"/>
        <w:gridCol w:w="6368"/>
        <w:gridCol w:w="6369"/>
      </w:tblGrid>
      <w:tr w:rsidR="002735B9" w14:paraId="1B135AA8" w14:textId="77777777" w:rsidTr="00E60443">
        <w:trPr>
          <w:trHeight w:val="300"/>
        </w:trPr>
        <w:tc>
          <w:tcPr>
            <w:tcW w:w="817" w:type="dxa"/>
            <w:shd w:val="clear" w:color="auto" w:fill="FF0000"/>
          </w:tcPr>
          <w:p w14:paraId="1774CE48" w14:textId="77777777" w:rsidR="002735B9" w:rsidRPr="78D29AD3" w:rsidRDefault="002735B9" w:rsidP="78D29AD3">
            <w:pPr>
              <w:jc w:val="center"/>
              <w:rPr>
                <w:rFonts w:ascii="Calibri" w:eastAsia="Calibri" w:hAnsi="Calibri" w:cs="Calibri"/>
                <w:b/>
                <w:bCs/>
                <w:u w:val="single"/>
              </w:rPr>
            </w:pPr>
          </w:p>
        </w:tc>
        <w:tc>
          <w:tcPr>
            <w:tcW w:w="2183" w:type="dxa"/>
            <w:shd w:val="clear" w:color="auto" w:fill="FF0000"/>
          </w:tcPr>
          <w:p w14:paraId="2F42E2DA" w14:textId="008207E0" w:rsidR="002735B9" w:rsidRDefault="002735B9" w:rsidP="78D29AD3">
            <w:pPr>
              <w:jc w:val="center"/>
              <w:rPr>
                <w:rFonts w:ascii="Calibri" w:eastAsia="Calibri" w:hAnsi="Calibri" w:cs="Calibri"/>
                <w:b/>
                <w:bCs/>
                <w:u w:val="single"/>
              </w:rPr>
            </w:pPr>
            <w:r w:rsidRPr="78D29AD3">
              <w:rPr>
                <w:rFonts w:ascii="Calibri" w:eastAsia="Calibri" w:hAnsi="Calibri" w:cs="Calibri"/>
                <w:b/>
                <w:bCs/>
                <w:u w:val="single"/>
              </w:rPr>
              <w:t xml:space="preserve">Concept </w:t>
            </w:r>
          </w:p>
        </w:tc>
        <w:tc>
          <w:tcPr>
            <w:tcW w:w="6368" w:type="dxa"/>
            <w:shd w:val="clear" w:color="auto" w:fill="FF0000"/>
          </w:tcPr>
          <w:p w14:paraId="4802A2AA" w14:textId="393193FB" w:rsidR="002735B9" w:rsidRPr="000418A5" w:rsidRDefault="002735B9" w:rsidP="78D29AD3">
            <w:pPr>
              <w:jc w:val="center"/>
              <w:rPr>
                <w:rFonts w:ascii="Calibri" w:eastAsia="Calibri" w:hAnsi="Calibri" w:cs="Calibri"/>
                <w:b/>
                <w:bCs/>
                <w:sz w:val="32"/>
                <w:u w:val="single"/>
              </w:rPr>
            </w:pPr>
            <w:r w:rsidRPr="000418A5">
              <w:rPr>
                <w:rFonts w:ascii="Calibri" w:eastAsia="Calibri" w:hAnsi="Calibri" w:cs="Calibri"/>
                <w:b/>
                <w:bCs/>
                <w:sz w:val="32"/>
                <w:u w:val="single"/>
              </w:rPr>
              <w:t xml:space="preserve">Key Stage One </w:t>
            </w:r>
          </w:p>
          <w:p w14:paraId="7B4E1F6B" w14:textId="498F2359" w:rsidR="002735B9" w:rsidRPr="000418A5" w:rsidRDefault="002735B9" w:rsidP="78D29AD3">
            <w:pPr>
              <w:jc w:val="center"/>
              <w:rPr>
                <w:rFonts w:ascii="Calibri" w:eastAsia="Calibri" w:hAnsi="Calibri" w:cs="Calibri"/>
                <w:b/>
                <w:bCs/>
                <w:sz w:val="32"/>
                <w:u w:val="single"/>
              </w:rPr>
            </w:pPr>
            <w:r w:rsidRPr="000418A5">
              <w:rPr>
                <w:rFonts w:ascii="Calibri" w:eastAsia="Calibri" w:hAnsi="Calibri" w:cs="Calibri"/>
                <w:b/>
                <w:bCs/>
                <w:sz w:val="32"/>
                <w:u w:val="single"/>
              </w:rPr>
              <w:t>Year 1/2</w:t>
            </w:r>
          </w:p>
        </w:tc>
        <w:tc>
          <w:tcPr>
            <w:tcW w:w="6368" w:type="dxa"/>
            <w:shd w:val="clear" w:color="auto" w:fill="FF0000"/>
          </w:tcPr>
          <w:p w14:paraId="03E01257" w14:textId="03303149" w:rsidR="002735B9" w:rsidRPr="000418A5" w:rsidRDefault="002735B9" w:rsidP="78D29AD3">
            <w:pPr>
              <w:jc w:val="center"/>
              <w:rPr>
                <w:rFonts w:ascii="Calibri" w:eastAsia="Calibri" w:hAnsi="Calibri" w:cs="Calibri"/>
                <w:b/>
                <w:bCs/>
                <w:sz w:val="32"/>
                <w:u w:val="single"/>
              </w:rPr>
            </w:pPr>
            <w:r w:rsidRPr="000418A5">
              <w:rPr>
                <w:rFonts w:ascii="Calibri" w:eastAsia="Calibri" w:hAnsi="Calibri" w:cs="Calibri"/>
                <w:b/>
                <w:bCs/>
                <w:sz w:val="32"/>
                <w:u w:val="single"/>
              </w:rPr>
              <w:t xml:space="preserve">Lower Key Stage Two </w:t>
            </w:r>
          </w:p>
          <w:p w14:paraId="79501F43" w14:textId="3D707D34" w:rsidR="002735B9" w:rsidRPr="000418A5" w:rsidRDefault="002735B9" w:rsidP="78D29AD3">
            <w:pPr>
              <w:jc w:val="center"/>
              <w:rPr>
                <w:rFonts w:ascii="Calibri" w:eastAsia="Calibri" w:hAnsi="Calibri" w:cs="Calibri"/>
                <w:b/>
                <w:bCs/>
                <w:sz w:val="32"/>
                <w:u w:val="single"/>
              </w:rPr>
            </w:pPr>
            <w:r w:rsidRPr="000418A5">
              <w:rPr>
                <w:rFonts w:ascii="Calibri" w:eastAsia="Calibri" w:hAnsi="Calibri" w:cs="Calibri"/>
                <w:b/>
                <w:bCs/>
                <w:sz w:val="32"/>
                <w:u w:val="single"/>
              </w:rPr>
              <w:t>Year 3/4</w:t>
            </w:r>
          </w:p>
        </w:tc>
        <w:tc>
          <w:tcPr>
            <w:tcW w:w="6369" w:type="dxa"/>
            <w:shd w:val="clear" w:color="auto" w:fill="FF0000"/>
          </w:tcPr>
          <w:p w14:paraId="7AEEF012" w14:textId="65F16CEC" w:rsidR="002735B9" w:rsidRPr="000418A5" w:rsidRDefault="002735B9" w:rsidP="78D29AD3">
            <w:pPr>
              <w:jc w:val="center"/>
              <w:rPr>
                <w:rFonts w:ascii="Calibri" w:eastAsia="Calibri" w:hAnsi="Calibri" w:cs="Calibri"/>
                <w:b/>
                <w:bCs/>
                <w:sz w:val="32"/>
                <w:u w:val="single"/>
              </w:rPr>
            </w:pPr>
            <w:r w:rsidRPr="000418A5">
              <w:rPr>
                <w:rFonts w:ascii="Calibri" w:eastAsia="Calibri" w:hAnsi="Calibri" w:cs="Calibri"/>
                <w:b/>
                <w:bCs/>
                <w:sz w:val="32"/>
                <w:u w:val="single"/>
              </w:rPr>
              <w:t xml:space="preserve">Upper Key Stage Two </w:t>
            </w:r>
          </w:p>
          <w:p w14:paraId="731813E2" w14:textId="3D0DE890" w:rsidR="002735B9" w:rsidRPr="000418A5" w:rsidRDefault="002735B9" w:rsidP="78D29AD3">
            <w:pPr>
              <w:jc w:val="center"/>
              <w:rPr>
                <w:rFonts w:ascii="Calibri" w:eastAsia="Calibri" w:hAnsi="Calibri" w:cs="Calibri"/>
                <w:b/>
                <w:bCs/>
                <w:sz w:val="32"/>
                <w:u w:val="single"/>
              </w:rPr>
            </w:pPr>
            <w:r w:rsidRPr="000418A5">
              <w:rPr>
                <w:rFonts w:ascii="Calibri" w:eastAsia="Calibri" w:hAnsi="Calibri" w:cs="Calibri"/>
                <w:b/>
                <w:bCs/>
                <w:sz w:val="32"/>
                <w:u w:val="single"/>
              </w:rPr>
              <w:t>Year 5/6</w:t>
            </w:r>
          </w:p>
        </w:tc>
      </w:tr>
      <w:tr w:rsidR="006972F3" w14:paraId="489168B1" w14:textId="77777777" w:rsidTr="00E60443">
        <w:trPr>
          <w:trHeight w:val="300"/>
        </w:trPr>
        <w:tc>
          <w:tcPr>
            <w:tcW w:w="817" w:type="dxa"/>
            <w:vMerge w:val="restart"/>
            <w:shd w:val="clear" w:color="auto" w:fill="FF0000"/>
            <w:textDirection w:val="btLr"/>
          </w:tcPr>
          <w:p w14:paraId="329AF914" w14:textId="544563B2" w:rsidR="006972F3" w:rsidRPr="00E60443" w:rsidRDefault="006972F3" w:rsidP="002735B9">
            <w:pPr>
              <w:ind w:left="113" w:right="113"/>
              <w:jc w:val="center"/>
              <w:rPr>
                <w:rFonts w:cstheme="minorHAnsi"/>
                <w:b/>
                <w:sz w:val="20"/>
                <w:szCs w:val="20"/>
              </w:rPr>
            </w:pPr>
            <w:r w:rsidRPr="00E60443">
              <w:rPr>
                <w:rFonts w:cstheme="minorHAnsi"/>
                <w:b/>
                <w:sz w:val="44"/>
                <w:szCs w:val="20"/>
              </w:rPr>
              <w:t>Working Scientifically</w:t>
            </w:r>
          </w:p>
        </w:tc>
        <w:tc>
          <w:tcPr>
            <w:tcW w:w="2183" w:type="dxa"/>
          </w:tcPr>
          <w:p w14:paraId="2C33854D" w14:textId="3AAA4626" w:rsidR="006972F3" w:rsidRPr="002735B9" w:rsidRDefault="006972F3" w:rsidP="78D29AD3">
            <w:pPr>
              <w:rPr>
                <w:rFonts w:cstheme="minorHAnsi"/>
                <w:sz w:val="20"/>
                <w:szCs w:val="20"/>
              </w:rPr>
            </w:pPr>
            <w:r w:rsidRPr="002735B9">
              <w:rPr>
                <w:rFonts w:cstheme="minorHAnsi"/>
                <w:sz w:val="20"/>
                <w:szCs w:val="20"/>
              </w:rPr>
              <w:t>Asking Questions</w:t>
            </w:r>
          </w:p>
        </w:tc>
        <w:tc>
          <w:tcPr>
            <w:tcW w:w="6368" w:type="dxa"/>
          </w:tcPr>
          <w:p w14:paraId="62009A48" w14:textId="77777777" w:rsidR="006972F3" w:rsidRPr="00E60443" w:rsidRDefault="006972F3" w:rsidP="002735B9">
            <w:pPr>
              <w:rPr>
                <w:rFonts w:eastAsia="Calibri" w:cstheme="minorHAnsi"/>
                <w:sz w:val="20"/>
                <w:szCs w:val="20"/>
              </w:rPr>
            </w:pPr>
            <w:r w:rsidRPr="00E60443">
              <w:rPr>
                <w:rFonts w:eastAsia="Calibri" w:cstheme="minorHAnsi"/>
                <w:sz w:val="20"/>
                <w:szCs w:val="20"/>
              </w:rPr>
              <w:t>Pupils should be taught to:</w:t>
            </w:r>
          </w:p>
          <w:p w14:paraId="70AFDD9A" w14:textId="070C8515" w:rsidR="006972F3" w:rsidRPr="00E60443" w:rsidRDefault="006972F3" w:rsidP="002735B9">
            <w:pPr>
              <w:pStyle w:val="ListParagraph"/>
              <w:numPr>
                <w:ilvl w:val="0"/>
                <w:numId w:val="6"/>
              </w:numPr>
              <w:rPr>
                <w:rFonts w:eastAsia="Calibri" w:cstheme="minorHAnsi"/>
                <w:sz w:val="20"/>
                <w:szCs w:val="20"/>
              </w:rPr>
            </w:pPr>
            <w:r w:rsidRPr="00E60443">
              <w:rPr>
                <w:rFonts w:eastAsia="Calibri" w:cstheme="minorHAnsi"/>
                <w:sz w:val="20"/>
                <w:szCs w:val="20"/>
              </w:rPr>
              <w:t>ask simple questions and recognise that they can be answered in different ways</w:t>
            </w:r>
          </w:p>
        </w:tc>
        <w:tc>
          <w:tcPr>
            <w:tcW w:w="6368" w:type="dxa"/>
          </w:tcPr>
          <w:p w14:paraId="42A15095" w14:textId="77777777" w:rsidR="006972F3" w:rsidRPr="00E60443" w:rsidRDefault="006972F3" w:rsidP="002735B9">
            <w:pPr>
              <w:pStyle w:val="Default"/>
              <w:rPr>
                <w:rFonts w:asciiTheme="minorHAnsi" w:hAnsiTheme="minorHAnsi" w:cstheme="minorHAnsi"/>
                <w:sz w:val="20"/>
                <w:szCs w:val="20"/>
              </w:rPr>
            </w:pPr>
            <w:r w:rsidRPr="00E60443">
              <w:rPr>
                <w:rFonts w:asciiTheme="minorHAnsi" w:hAnsiTheme="minorHAnsi" w:cstheme="minorHAnsi"/>
                <w:sz w:val="20"/>
                <w:szCs w:val="20"/>
              </w:rPr>
              <w:t xml:space="preserve">Pupils should be taught to: </w:t>
            </w:r>
          </w:p>
          <w:p w14:paraId="41EA3ECB" w14:textId="77777777" w:rsidR="006972F3" w:rsidRPr="00E60443" w:rsidRDefault="006972F3" w:rsidP="002735B9">
            <w:pPr>
              <w:pStyle w:val="Default"/>
              <w:numPr>
                <w:ilvl w:val="0"/>
                <w:numId w:val="6"/>
              </w:numPr>
              <w:rPr>
                <w:rFonts w:asciiTheme="minorHAnsi" w:hAnsiTheme="minorHAnsi" w:cstheme="minorHAnsi"/>
                <w:sz w:val="20"/>
                <w:szCs w:val="20"/>
              </w:rPr>
            </w:pPr>
            <w:r w:rsidRPr="00E60443">
              <w:rPr>
                <w:rFonts w:asciiTheme="minorHAnsi" w:hAnsiTheme="minorHAnsi" w:cstheme="minorHAnsi"/>
                <w:sz w:val="20"/>
                <w:szCs w:val="20"/>
              </w:rPr>
              <w:t xml:space="preserve">ask relevant questions and use different types of scientific enquiries to answer them </w:t>
            </w:r>
          </w:p>
          <w:p w14:paraId="389ABAB4" w14:textId="23A79452" w:rsidR="006972F3" w:rsidRPr="00E60443" w:rsidRDefault="006972F3" w:rsidP="0051687D">
            <w:pPr>
              <w:pStyle w:val="Default"/>
              <w:numPr>
                <w:ilvl w:val="0"/>
                <w:numId w:val="6"/>
              </w:numPr>
              <w:rPr>
                <w:rFonts w:eastAsia="Calibri" w:cstheme="minorHAnsi"/>
                <w:sz w:val="20"/>
                <w:szCs w:val="20"/>
              </w:rPr>
            </w:pPr>
            <w:r w:rsidRPr="00E60443">
              <w:rPr>
                <w:rFonts w:asciiTheme="minorHAnsi" w:hAnsiTheme="minorHAnsi" w:cstheme="minorHAnsi"/>
                <w:sz w:val="20"/>
                <w:szCs w:val="20"/>
              </w:rPr>
              <w:t xml:space="preserve">set up simple practical enquiries, comparative and fair tests </w:t>
            </w:r>
          </w:p>
        </w:tc>
        <w:tc>
          <w:tcPr>
            <w:tcW w:w="6369" w:type="dxa"/>
          </w:tcPr>
          <w:p w14:paraId="12502246" w14:textId="77777777" w:rsidR="006972F3" w:rsidRPr="00E60443" w:rsidRDefault="006972F3" w:rsidP="002735B9">
            <w:pPr>
              <w:pStyle w:val="Default"/>
              <w:rPr>
                <w:rFonts w:asciiTheme="minorHAnsi" w:hAnsiTheme="minorHAnsi" w:cstheme="minorHAnsi"/>
                <w:sz w:val="20"/>
                <w:szCs w:val="20"/>
              </w:rPr>
            </w:pPr>
            <w:r w:rsidRPr="00E60443">
              <w:rPr>
                <w:rFonts w:asciiTheme="minorHAnsi" w:hAnsiTheme="minorHAnsi" w:cstheme="minorHAnsi"/>
                <w:sz w:val="20"/>
                <w:szCs w:val="20"/>
              </w:rPr>
              <w:t xml:space="preserve">Pupils should be taught to: </w:t>
            </w:r>
          </w:p>
          <w:p w14:paraId="273F8D28" w14:textId="4CA9466D" w:rsidR="006972F3" w:rsidRPr="00E60443" w:rsidRDefault="006972F3" w:rsidP="002735B9">
            <w:pPr>
              <w:pStyle w:val="Default"/>
              <w:numPr>
                <w:ilvl w:val="0"/>
                <w:numId w:val="7"/>
              </w:numPr>
              <w:rPr>
                <w:rFonts w:asciiTheme="minorHAnsi" w:hAnsiTheme="minorHAnsi" w:cstheme="minorHAnsi"/>
                <w:sz w:val="20"/>
                <w:szCs w:val="20"/>
              </w:rPr>
            </w:pPr>
            <w:r w:rsidRPr="00E60443">
              <w:rPr>
                <w:rFonts w:asciiTheme="minorHAnsi" w:hAnsiTheme="minorHAnsi" w:cstheme="minorHAnsi"/>
                <w:sz w:val="20"/>
                <w:szCs w:val="20"/>
              </w:rPr>
              <w:t xml:space="preserve">plan different types of scientific enquiries to answer questions, including recognising and controlling variables where necessary </w:t>
            </w:r>
          </w:p>
          <w:p w14:paraId="13E14AB8" w14:textId="5BC8DBF2" w:rsidR="006972F3" w:rsidRPr="00E60443" w:rsidRDefault="006972F3" w:rsidP="59B33743">
            <w:pPr>
              <w:rPr>
                <w:rFonts w:eastAsia="Calibri" w:cstheme="minorHAnsi"/>
                <w:sz w:val="20"/>
                <w:szCs w:val="20"/>
                <w:u w:val="single"/>
              </w:rPr>
            </w:pPr>
          </w:p>
        </w:tc>
      </w:tr>
      <w:tr w:rsidR="006972F3" w14:paraId="65FFD76D" w14:textId="77777777" w:rsidTr="00E60443">
        <w:trPr>
          <w:trHeight w:val="300"/>
        </w:trPr>
        <w:tc>
          <w:tcPr>
            <w:tcW w:w="817" w:type="dxa"/>
            <w:vMerge/>
            <w:shd w:val="clear" w:color="auto" w:fill="FF0000"/>
          </w:tcPr>
          <w:p w14:paraId="5830EBEF" w14:textId="77777777" w:rsidR="006972F3" w:rsidRPr="002735B9" w:rsidRDefault="006972F3" w:rsidP="78D29AD3">
            <w:pPr>
              <w:rPr>
                <w:rFonts w:eastAsia="Calibri" w:cstheme="minorHAnsi"/>
                <w:b/>
                <w:bCs/>
                <w:sz w:val="20"/>
                <w:szCs w:val="20"/>
                <w:u w:val="single"/>
              </w:rPr>
            </w:pPr>
          </w:p>
        </w:tc>
        <w:tc>
          <w:tcPr>
            <w:tcW w:w="2183" w:type="dxa"/>
          </w:tcPr>
          <w:p w14:paraId="3D31E62D" w14:textId="524F1F60" w:rsidR="006972F3" w:rsidRPr="002735B9" w:rsidRDefault="006972F3" w:rsidP="78D29AD3">
            <w:pPr>
              <w:rPr>
                <w:rFonts w:eastAsia="Calibri" w:cstheme="minorHAnsi"/>
                <w:bCs/>
                <w:sz w:val="20"/>
                <w:szCs w:val="20"/>
              </w:rPr>
            </w:pPr>
            <w:r w:rsidRPr="002735B9">
              <w:rPr>
                <w:rFonts w:eastAsia="Calibri" w:cstheme="minorHAnsi"/>
                <w:bCs/>
                <w:sz w:val="20"/>
                <w:szCs w:val="20"/>
              </w:rPr>
              <w:t>Measuring and Recording</w:t>
            </w:r>
          </w:p>
        </w:tc>
        <w:tc>
          <w:tcPr>
            <w:tcW w:w="6368" w:type="dxa"/>
          </w:tcPr>
          <w:p w14:paraId="2FE97F22" w14:textId="77777777" w:rsidR="006972F3" w:rsidRPr="00E60443" w:rsidRDefault="006972F3" w:rsidP="002735B9">
            <w:pPr>
              <w:pStyle w:val="Default"/>
              <w:rPr>
                <w:rFonts w:asciiTheme="minorHAnsi" w:hAnsiTheme="minorHAnsi" w:cstheme="minorHAnsi"/>
                <w:sz w:val="20"/>
                <w:szCs w:val="20"/>
              </w:rPr>
            </w:pPr>
            <w:r w:rsidRPr="00E60443">
              <w:rPr>
                <w:rFonts w:asciiTheme="minorHAnsi" w:hAnsiTheme="minorHAnsi" w:cstheme="minorHAnsi"/>
                <w:sz w:val="20"/>
                <w:szCs w:val="20"/>
              </w:rPr>
              <w:t xml:space="preserve">Pupils should be taught to: </w:t>
            </w:r>
          </w:p>
          <w:p w14:paraId="2BBF065B" w14:textId="5E97A38E" w:rsidR="006972F3" w:rsidRPr="00E60443" w:rsidRDefault="006972F3" w:rsidP="002735B9">
            <w:pPr>
              <w:pStyle w:val="Default"/>
              <w:numPr>
                <w:ilvl w:val="0"/>
                <w:numId w:val="7"/>
              </w:numPr>
              <w:rPr>
                <w:rFonts w:asciiTheme="minorHAnsi" w:hAnsiTheme="minorHAnsi" w:cstheme="minorHAnsi"/>
                <w:sz w:val="20"/>
                <w:szCs w:val="20"/>
              </w:rPr>
            </w:pPr>
            <w:r w:rsidRPr="00E60443">
              <w:rPr>
                <w:rFonts w:asciiTheme="minorHAnsi" w:hAnsiTheme="minorHAnsi" w:cstheme="minorHAnsi"/>
                <w:sz w:val="20"/>
                <w:szCs w:val="20"/>
              </w:rPr>
              <w:t xml:space="preserve">observe closely, using simple equipment </w:t>
            </w:r>
          </w:p>
          <w:p w14:paraId="5A63A414" w14:textId="195218FA" w:rsidR="006972F3" w:rsidRPr="00E60443" w:rsidRDefault="006972F3" w:rsidP="002735B9">
            <w:pPr>
              <w:pStyle w:val="Default"/>
              <w:numPr>
                <w:ilvl w:val="0"/>
                <w:numId w:val="7"/>
              </w:numPr>
              <w:rPr>
                <w:rFonts w:asciiTheme="minorHAnsi" w:hAnsiTheme="minorHAnsi" w:cstheme="minorHAnsi"/>
                <w:sz w:val="20"/>
                <w:szCs w:val="20"/>
              </w:rPr>
            </w:pPr>
            <w:r w:rsidRPr="00E60443">
              <w:rPr>
                <w:rFonts w:asciiTheme="minorHAnsi" w:hAnsiTheme="minorHAnsi" w:cstheme="minorHAnsi"/>
                <w:sz w:val="20"/>
                <w:szCs w:val="20"/>
              </w:rPr>
              <w:t xml:space="preserve">perform simple tests </w:t>
            </w:r>
          </w:p>
          <w:p w14:paraId="3411B567" w14:textId="68B59641" w:rsidR="006972F3" w:rsidRPr="00E60443" w:rsidRDefault="006972F3" w:rsidP="002735B9">
            <w:pPr>
              <w:pStyle w:val="Default"/>
              <w:numPr>
                <w:ilvl w:val="0"/>
                <w:numId w:val="7"/>
              </w:numPr>
              <w:rPr>
                <w:rFonts w:asciiTheme="minorHAnsi" w:hAnsiTheme="minorHAnsi" w:cstheme="minorHAnsi"/>
                <w:sz w:val="20"/>
                <w:szCs w:val="20"/>
              </w:rPr>
            </w:pPr>
            <w:r w:rsidRPr="00E60443">
              <w:rPr>
                <w:rFonts w:asciiTheme="minorHAnsi" w:hAnsiTheme="minorHAnsi" w:cstheme="minorHAnsi"/>
                <w:sz w:val="20"/>
                <w:szCs w:val="20"/>
              </w:rPr>
              <w:t xml:space="preserve">gather and record data to help in answering questions </w:t>
            </w:r>
          </w:p>
        </w:tc>
        <w:tc>
          <w:tcPr>
            <w:tcW w:w="6368" w:type="dxa"/>
          </w:tcPr>
          <w:p w14:paraId="78E67ABB" w14:textId="77777777" w:rsidR="006972F3" w:rsidRPr="00E60443" w:rsidRDefault="006972F3" w:rsidP="002735B9">
            <w:pPr>
              <w:rPr>
                <w:rFonts w:eastAsia="Calibri" w:cstheme="minorHAnsi"/>
                <w:sz w:val="20"/>
                <w:szCs w:val="20"/>
              </w:rPr>
            </w:pPr>
            <w:r w:rsidRPr="00E60443">
              <w:rPr>
                <w:rFonts w:eastAsia="Calibri" w:cstheme="minorHAnsi"/>
                <w:sz w:val="20"/>
                <w:szCs w:val="20"/>
              </w:rPr>
              <w:t>Pupils should be taught to:</w:t>
            </w:r>
          </w:p>
          <w:p w14:paraId="3CFF6267" w14:textId="133499D4" w:rsidR="006972F3" w:rsidRPr="00E60443" w:rsidRDefault="006972F3" w:rsidP="002735B9">
            <w:pPr>
              <w:pStyle w:val="ListParagraph"/>
              <w:numPr>
                <w:ilvl w:val="0"/>
                <w:numId w:val="8"/>
              </w:numPr>
              <w:rPr>
                <w:rFonts w:eastAsia="Calibri" w:cstheme="minorHAnsi"/>
                <w:sz w:val="20"/>
                <w:szCs w:val="20"/>
              </w:rPr>
            </w:pPr>
            <w:r w:rsidRPr="00E60443">
              <w:rPr>
                <w:rFonts w:eastAsia="Calibri" w:cstheme="minorHAnsi"/>
                <w:sz w:val="20"/>
                <w:szCs w:val="20"/>
              </w:rPr>
              <w:t>make systematic and careful observations and, where appropriate, take accurate measurements using standard units, using a range of equipment, including thermometers and data loggers</w:t>
            </w:r>
          </w:p>
          <w:p w14:paraId="2C6ED6AC" w14:textId="27E0B4BE" w:rsidR="006972F3" w:rsidRPr="00E60443" w:rsidRDefault="006972F3" w:rsidP="002735B9">
            <w:pPr>
              <w:pStyle w:val="ListParagraph"/>
              <w:numPr>
                <w:ilvl w:val="0"/>
                <w:numId w:val="8"/>
              </w:numPr>
              <w:rPr>
                <w:rFonts w:eastAsia="Calibri" w:cstheme="minorHAnsi"/>
                <w:sz w:val="20"/>
                <w:szCs w:val="20"/>
              </w:rPr>
            </w:pPr>
            <w:r w:rsidRPr="00E60443">
              <w:rPr>
                <w:rFonts w:eastAsia="Calibri" w:cstheme="minorHAnsi"/>
                <w:sz w:val="20"/>
                <w:szCs w:val="20"/>
              </w:rPr>
              <w:t>record findings using simple scientific language, drawings, labelled diagrams, keys, bar charts, and tables</w:t>
            </w:r>
          </w:p>
          <w:p w14:paraId="3B9E416C" w14:textId="7EF8BFBD" w:rsidR="006972F3" w:rsidRPr="00E60443" w:rsidRDefault="006972F3" w:rsidP="002735B9">
            <w:pPr>
              <w:pStyle w:val="ListParagraph"/>
              <w:numPr>
                <w:ilvl w:val="0"/>
                <w:numId w:val="8"/>
              </w:numPr>
              <w:rPr>
                <w:rFonts w:eastAsia="Calibri" w:cstheme="minorHAnsi"/>
                <w:sz w:val="20"/>
                <w:szCs w:val="20"/>
              </w:rPr>
            </w:pPr>
            <w:r w:rsidRPr="00E60443">
              <w:rPr>
                <w:rFonts w:eastAsia="Calibri" w:cstheme="minorHAnsi"/>
                <w:sz w:val="20"/>
                <w:szCs w:val="20"/>
              </w:rPr>
              <w:t>gather, record, classify and present data in a variety of ways to help in answering questions</w:t>
            </w:r>
          </w:p>
        </w:tc>
        <w:tc>
          <w:tcPr>
            <w:tcW w:w="6369" w:type="dxa"/>
          </w:tcPr>
          <w:p w14:paraId="77834D45" w14:textId="77777777" w:rsidR="006972F3" w:rsidRPr="00E60443" w:rsidRDefault="006972F3" w:rsidP="002735B9">
            <w:pPr>
              <w:rPr>
                <w:rFonts w:eastAsia="Calibri" w:cstheme="minorHAnsi"/>
                <w:sz w:val="20"/>
                <w:szCs w:val="20"/>
              </w:rPr>
            </w:pPr>
            <w:r w:rsidRPr="00E60443">
              <w:rPr>
                <w:rFonts w:eastAsia="Calibri" w:cstheme="minorHAnsi"/>
                <w:sz w:val="20"/>
                <w:szCs w:val="20"/>
              </w:rPr>
              <w:t>Pupils should be taught to:</w:t>
            </w:r>
          </w:p>
          <w:p w14:paraId="03385059" w14:textId="4D281C27" w:rsidR="006972F3" w:rsidRPr="00E60443" w:rsidRDefault="006972F3" w:rsidP="002735B9">
            <w:pPr>
              <w:pStyle w:val="ListParagraph"/>
              <w:numPr>
                <w:ilvl w:val="0"/>
                <w:numId w:val="9"/>
              </w:numPr>
              <w:rPr>
                <w:rFonts w:eastAsia="Calibri" w:cstheme="minorHAnsi"/>
                <w:sz w:val="20"/>
                <w:szCs w:val="20"/>
              </w:rPr>
            </w:pPr>
            <w:r w:rsidRPr="00E60443">
              <w:rPr>
                <w:rFonts w:eastAsia="Calibri" w:cstheme="minorHAnsi"/>
                <w:sz w:val="20"/>
                <w:szCs w:val="20"/>
              </w:rPr>
              <w:t>take measurements, using a range of scientific equipment, with increasing accuracy and precision, taking repeat readings when appropriate</w:t>
            </w:r>
          </w:p>
          <w:p w14:paraId="195B092E" w14:textId="4E2E3039" w:rsidR="006972F3" w:rsidRPr="00E60443" w:rsidRDefault="006972F3" w:rsidP="002735B9">
            <w:pPr>
              <w:pStyle w:val="ListParagraph"/>
              <w:numPr>
                <w:ilvl w:val="0"/>
                <w:numId w:val="9"/>
              </w:numPr>
              <w:rPr>
                <w:rFonts w:eastAsia="Calibri" w:cstheme="minorHAnsi"/>
                <w:sz w:val="20"/>
                <w:szCs w:val="20"/>
              </w:rPr>
            </w:pPr>
            <w:r w:rsidRPr="00E60443">
              <w:rPr>
                <w:rFonts w:eastAsia="Calibri" w:cstheme="minorHAnsi"/>
                <w:sz w:val="20"/>
                <w:szCs w:val="20"/>
              </w:rPr>
              <w:t>record data and results of increasing complexity using scientific diagrams and labels, classification keys, tables, scatter graphs, bar and line graphs</w:t>
            </w:r>
          </w:p>
        </w:tc>
      </w:tr>
      <w:tr w:rsidR="006972F3" w14:paraId="5711CBF5" w14:textId="77777777" w:rsidTr="00E60443">
        <w:trPr>
          <w:trHeight w:val="300"/>
        </w:trPr>
        <w:tc>
          <w:tcPr>
            <w:tcW w:w="817" w:type="dxa"/>
            <w:vMerge/>
            <w:shd w:val="clear" w:color="auto" w:fill="FF0000"/>
          </w:tcPr>
          <w:p w14:paraId="7D9A4268" w14:textId="77777777" w:rsidR="006972F3" w:rsidRPr="002735B9" w:rsidRDefault="006972F3" w:rsidP="78D29AD3">
            <w:pPr>
              <w:rPr>
                <w:rFonts w:cstheme="minorHAnsi"/>
                <w:sz w:val="20"/>
                <w:szCs w:val="20"/>
              </w:rPr>
            </w:pPr>
          </w:p>
        </w:tc>
        <w:tc>
          <w:tcPr>
            <w:tcW w:w="2183" w:type="dxa"/>
          </w:tcPr>
          <w:p w14:paraId="0CD42B5D" w14:textId="2593B622" w:rsidR="006972F3" w:rsidRPr="002735B9" w:rsidRDefault="006972F3" w:rsidP="78D29AD3">
            <w:pPr>
              <w:rPr>
                <w:rFonts w:cstheme="minorHAnsi"/>
                <w:sz w:val="20"/>
                <w:szCs w:val="20"/>
              </w:rPr>
            </w:pPr>
            <w:r w:rsidRPr="002735B9">
              <w:rPr>
                <w:rFonts w:cstheme="minorHAnsi"/>
                <w:sz w:val="20"/>
                <w:szCs w:val="20"/>
              </w:rPr>
              <w:t>Concluding</w:t>
            </w:r>
          </w:p>
        </w:tc>
        <w:tc>
          <w:tcPr>
            <w:tcW w:w="6368" w:type="dxa"/>
            <w:shd w:val="clear" w:color="auto" w:fill="FFFFFF" w:themeFill="background1"/>
          </w:tcPr>
          <w:p w14:paraId="75FCFBC5" w14:textId="77777777" w:rsidR="006972F3" w:rsidRPr="00E60443" w:rsidRDefault="006972F3" w:rsidP="002735B9">
            <w:pPr>
              <w:pStyle w:val="Default"/>
              <w:rPr>
                <w:rFonts w:asciiTheme="minorHAnsi" w:hAnsiTheme="minorHAnsi" w:cstheme="minorHAnsi"/>
                <w:sz w:val="20"/>
                <w:szCs w:val="20"/>
              </w:rPr>
            </w:pPr>
            <w:r w:rsidRPr="00E60443">
              <w:rPr>
                <w:rFonts w:asciiTheme="minorHAnsi" w:hAnsiTheme="minorHAnsi" w:cstheme="minorHAnsi"/>
                <w:sz w:val="20"/>
                <w:szCs w:val="20"/>
              </w:rPr>
              <w:t xml:space="preserve">Pupils should be taught to: </w:t>
            </w:r>
          </w:p>
          <w:p w14:paraId="0553B84B" w14:textId="3BACBC7A" w:rsidR="006972F3" w:rsidRPr="00E60443" w:rsidRDefault="006972F3" w:rsidP="002735B9">
            <w:pPr>
              <w:pStyle w:val="Default"/>
              <w:numPr>
                <w:ilvl w:val="0"/>
                <w:numId w:val="10"/>
              </w:numPr>
              <w:rPr>
                <w:rFonts w:asciiTheme="minorHAnsi" w:hAnsiTheme="minorHAnsi" w:cstheme="minorHAnsi"/>
                <w:sz w:val="20"/>
                <w:szCs w:val="20"/>
              </w:rPr>
            </w:pPr>
            <w:r w:rsidRPr="00E60443">
              <w:rPr>
                <w:rFonts w:asciiTheme="minorHAnsi" w:hAnsiTheme="minorHAnsi" w:cstheme="minorHAnsi"/>
                <w:sz w:val="20"/>
                <w:szCs w:val="20"/>
              </w:rPr>
              <w:t xml:space="preserve">identify and classify </w:t>
            </w:r>
          </w:p>
          <w:p w14:paraId="77D1D54F" w14:textId="38CBB8B9" w:rsidR="006972F3" w:rsidRPr="00E60443" w:rsidRDefault="006972F3" w:rsidP="002735B9">
            <w:pPr>
              <w:pStyle w:val="Default"/>
              <w:numPr>
                <w:ilvl w:val="0"/>
                <w:numId w:val="10"/>
              </w:numPr>
              <w:rPr>
                <w:rFonts w:asciiTheme="minorHAnsi" w:hAnsiTheme="minorHAnsi" w:cstheme="minorHAnsi"/>
                <w:sz w:val="20"/>
                <w:szCs w:val="20"/>
              </w:rPr>
            </w:pPr>
            <w:r w:rsidRPr="00E60443">
              <w:rPr>
                <w:rFonts w:asciiTheme="minorHAnsi" w:hAnsiTheme="minorHAnsi" w:cstheme="minorHAnsi"/>
                <w:sz w:val="20"/>
                <w:szCs w:val="20"/>
              </w:rPr>
              <w:t xml:space="preserve">use their observations and ideas to suggest answers to questions </w:t>
            </w:r>
          </w:p>
          <w:p w14:paraId="42F9D0B4" w14:textId="2E2CEB2E" w:rsidR="006972F3" w:rsidRPr="00E60443" w:rsidRDefault="006972F3" w:rsidP="78D29AD3">
            <w:pPr>
              <w:rPr>
                <w:rFonts w:eastAsia="Calibri" w:cstheme="minorHAnsi"/>
                <w:b/>
                <w:bCs/>
                <w:sz w:val="20"/>
                <w:szCs w:val="20"/>
                <w:u w:val="single"/>
              </w:rPr>
            </w:pPr>
          </w:p>
        </w:tc>
        <w:tc>
          <w:tcPr>
            <w:tcW w:w="6368" w:type="dxa"/>
          </w:tcPr>
          <w:p w14:paraId="16BB41FC" w14:textId="77777777" w:rsidR="006972F3" w:rsidRPr="00E60443" w:rsidRDefault="006972F3" w:rsidP="002735B9">
            <w:pPr>
              <w:rPr>
                <w:rFonts w:eastAsia="Calibri" w:cstheme="minorHAnsi"/>
                <w:sz w:val="20"/>
                <w:szCs w:val="20"/>
              </w:rPr>
            </w:pPr>
            <w:r w:rsidRPr="00E60443">
              <w:rPr>
                <w:rFonts w:eastAsia="Calibri" w:cstheme="minorHAnsi"/>
                <w:sz w:val="20"/>
                <w:szCs w:val="20"/>
              </w:rPr>
              <w:t>Pupils should be taught to:</w:t>
            </w:r>
          </w:p>
          <w:p w14:paraId="28DF2C14" w14:textId="22F01F1F" w:rsidR="006972F3" w:rsidRPr="00E60443" w:rsidRDefault="006972F3" w:rsidP="002735B9">
            <w:pPr>
              <w:pStyle w:val="ListParagraph"/>
              <w:numPr>
                <w:ilvl w:val="0"/>
                <w:numId w:val="11"/>
              </w:numPr>
              <w:rPr>
                <w:rFonts w:eastAsia="Calibri" w:cstheme="minorHAnsi"/>
                <w:sz w:val="20"/>
                <w:szCs w:val="20"/>
              </w:rPr>
            </w:pPr>
            <w:r w:rsidRPr="00E60443">
              <w:rPr>
                <w:rFonts w:eastAsia="Calibri" w:cstheme="minorHAnsi"/>
                <w:sz w:val="20"/>
                <w:szCs w:val="20"/>
              </w:rPr>
              <w:t>identify differences, similarities or changes related to simple scientific ideas and processes</w:t>
            </w:r>
          </w:p>
          <w:p w14:paraId="14AAB257" w14:textId="5C4A384D" w:rsidR="006972F3" w:rsidRPr="00E60443" w:rsidRDefault="006972F3" w:rsidP="002735B9">
            <w:pPr>
              <w:pStyle w:val="ListParagraph"/>
              <w:numPr>
                <w:ilvl w:val="0"/>
                <w:numId w:val="11"/>
              </w:numPr>
              <w:rPr>
                <w:rFonts w:eastAsia="Calibri" w:cstheme="minorHAnsi"/>
                <w:sz w:val="20"/>
                <w:szCs w:val="20"/>
              </w:rPr>
            </w:pPr>
            <w:r w:rsidRPr="00E60443">
              <w:rPr>
                <w:rFonts w:eastAsia="Calibri" w:cstheme="minorHAnsi"/>
                <w:sz w:val="20"/>
                <w:szCs w:val="20"/>
              </w:rPr>
              <w:t>report on findings from enquiries, including oral and written explanations, displays or presentations of results and conclusions</w:t>
            </w:r>
          </w:p>
          <w:p w14:paraId="6B5AC47B" w14:textId="1E71488B" w:rsidR="006972F3" w:rsidRPr="00E60443" w:rsidRDefault="006972F3" w:rsidP="002735B9">
            <w:pPr>
              <w:pStyle w:val="ListParagraph"/>
              <w:numPr>
                <w:ilvl w:val="0"/>
                <w:numId w:val="11"/>
              </w:numPr>
              <w:rPr>
                <w:rFonts w:eastAsia="Calibri" w:cstheme="minorHAnsi"/>
                <w:sz w:val="20"/>
                <w:szCs w:val="20"/>
              </w:rPr>
            </w:pPr>
            <w:r w:rsidRPr="00E60443">
              <w:rPr>
                <w:rFonts w:eastAsia="Calibri" w:cstheme="minorHAnsi"/>
                <w:sz w:val="20"/>
                <w:szCs w:val="20"/>
              </w:rPr>
              <w:t>use straightforward scientific evidence to answer questions or to support their findings</w:t>
            </w:r>
          </w:p>
        </w:tc>
        <w:tc>
          <w:tcPr>
            <w:tcW w:w="6369" w:type="dxa"/>
          </w:tcPr>
          <w:p w14:paraId="1F574FA7" w14:textId="77777777" w:rsidR="006972F3" w:rsidRPr="00E60443" w:rsidRDefault="006972F3" w:rsidP="002735B9">
            <w:pPr>
              <w:rPr>
                <w:rFonts w:eastAsia="Calibri" w:cstheme="minorHAnsi"/>
                <w:sz w:val="20"/>
                <w:szCs w:val="20"/>
              </w:rPr>
            </w:pPr>
            <w:r w:rsidRPr="00E60443">
              <w:rPr>
                <w:rFonts w:eastAsia="Calibri" w:cstheme="minorHAnsi"/>
                <w:sz w:val="20"/>
                <w:szCs w:val="20"/>
              </w:rPr>
              <w:t>Pupils should be taught to:</w:t>
            </w:r>
          </w:p>
          <w:p w14:paraId="73976E91" w14:textId="5593190C" w:rsidR="006972F3" w:rsidRPr="00E60443" w:rsidRDefault="006972F3" w:rsidP="002735B9">
            <w:pPr>
              <w:pStyle w:val="ListParagraph"/>
              <w:numPr>
                <w:ilvl w:val="0"/>
                <w:numId w:val="12"/>
              </w:numPr>
              <w:rPr>
                <w:rFonts w:eastAsia="Calibri" w:cstheme="minorHAnsi"/>
                <w:sz w:val="20"/>
                <w:szCs w:val="20"/>
              </w:rPr>
            </w:pPr>
            <w:r w:rsidRPr="00E60443">
              <w:rPr>
                <w:rFonts w:eastAsia="Calibri" w:cstheme="minorHAnsi"/>
                <w:sz w:val="20"/>
                <w:szCs w:val="20"/>
              </w:rPr>
              <w:t>identify scientific evidence that has been used to support or refute ideas or arguments</w:t>
            </w:r>
          </w:p>
          <w:p w14:paraId="776EF1BD" w14:textId="0BBC73B0" w:rsidR="006972F3" w:rsidRPr="00E60443" w:rsidRDefault="006972F3" w:rsidP="002735B9">
            <w:pPr>
              <w:pStyle w:val="ListParagraph"/>
              <w:numPr>
                <w:ilvl w:val="0"/>
                <w:numId w:val="12"/>
              </w:numPr>
              <w:rPr>
                <w:rFonts w:eastAsia="Calibri" w:cstheme="minorHAnsi"/>
                <w:sz w:val="20"/>
                <w:szCs w:val="20"/>
              </w:rPr>
            </w:pPr>
            <w:r w:rsidRPr="00E60443">
              <w:rPr>
                <w:rFonts w:eastAsia="Calibri" w:cstheme="minorHAnsi"/>
                <w:sz w:val="20"/>
                <w:szCs w:val="20"/>
              </w:rPr>
              <w:t>report and present findings from enquiries, including conclusions, causal relationships and explanations of and degree of trust in results, in oral and written forms such as displays and other presentations</w:t>
            </w:r>
          </w:p>
        </w:tc>
      </w:tr>
      <w:tr w:rsidR="006972F3" w14:paraId="3FD8CC1A" w14:textId="77777777" w:rsidTr="000418A5">
        <w:trPr>
          <w:trHeight w:val="300"/>
        </w:trPr>
        <w:tc>
          <w:tcPr>
            <w:tcW w:w="817" w:type="dxa"/>
            <w:vMerge/>
            <w:shd w:val="clear" w:color="auto" w:fill="FF0000"/>
          </w:tcPr>
          <w:p w14:paraId="68E075EE" w14:textId="77777777" w:rsidR="006972F3" w:rsidRPr="002735B9" w:rsidRDefault="006972F3" w:rsidP="78D29AD3">
            <w:pPr>
              <w:rPr>
                <w:rFonts w:cstheme="minorHAnsi"/>
                <w:sz w:val="20"/>
                <w:szCs w:val="20"/>
              </w:rPr>
            </w:pPr>
          </w:p>
        </w:tc>
        <w:tc>
          <w:tcPr>
            <w:tcW w:w="2183" w:type="dxa"/>
          </w:tcPr>
          <w:p w14:paraId="48D033AA" w14:textId="2F93782B" w:rsidR="006972F3" w:rsidRPr="002735B9" w:rsidRDefault="006972F3" w:rsidP="78D29AD3">
            <w:pPr>
              <w:rPr>
                <w:rFonts w:cstheme="minorHAnsi"/>
                <w:sz w:val="20"/>
                <w:szCs w:val="20"/>
              </w:rPr>
            </w:pPr>
            <w:r w:rsidRPr="002735B9">
              <w:rPr>
                <w:rFonts w:cstheme="minorHAnsi"/>
                <w:sz w:val="20"/>
                <w:szCs w:val="20"/>
              </w:rPr>
              <w:t>Evaluating</w:t>
            </w:r>
          </w:p>
        </w:tc>
        <w:tc>
          <w:tcPr>
            <w:tcW w:w="6368" w:type="dxa"/>
            <w:shd w:val="clear" w:color="auto" w:fill="D9D9D9" w:themeFill="background1" w:themeFillShade="D9"/>
          </w:tcPr>
          <w:p w14:paraId="3199E9B3" w14:textId="46C9A14C" w:rsidR="006972F3" w:rsidRPr="00E60443" w:rsidRDefault="006972F3" w:rsidP="4C5C2081">
            <w:pPr>
              <w:rPr>
                <w:rFonts w:eastAsia="Calibri" w:cstheme="minorHAnsi"/>
                <w:sz w:val="20"/>
                <w:szCs w:val="20"/>
              </w:rPr>
            </w:pPr>
          </w:p>
        </w:tc>
        <w:tc>
          <w:tcPr>
            <w:tcW w:w="6368" w:type="dxa"/>
          </w:tcPr>
          <w:p w14:paraId="407A796E" w14:textId="77777777" w:rsidR="006972F3" w:rsidRPr="00E60443" w:rsidRDefault="006972F3" w:rsidP="00FF0E3A">
            <w:pPr>
              <w:pStyle w:val="Default"/>
              <w:rPr>
                <w:rFonts w:asciiTheme="minorHAnsi" w:hAnsiTheme="minorHAnsi" w:cstheme="minorHAnsi"/>
                <w:sz w:val="20"/>
                <w:szCs w:val="20"/>
              </w:rPr>
            </w:pPr>
            <w:r w:rsidRPr="00E60443">
              <w:rPr>
                <w:rFonts w:asciiTheme="minorHAnsi" w:hAnsiTheme="minorHAnsi" w:cstheme="minorHAnsi"/>
                <w:sz w:val="20"/>
                <w:szCs w:val="20"/>
              </w:rPr>
              <w:t xml:space="preserve">Pupils should be taught to: </w:t>
            </w:r>
          </w:p>
          <w:p w14:paraId="23724C66" w14:textId="577B8D58" w:rsidR="006972F3" w:rsidRPr="00E60443" w:rsidRDefault="006972F3" w:rsidP="0051687D">
            <w:pPr>
              <w:pStyle w:val="Default"/>
              <w:numPr>
                <w:ilvl w:val="0"/>
                <w:numId w:val="13"/>
              </w:numPr>
              <w:rPr>
                <w:rFonts w:eastAsia="Calibri" w:cstheme="minorHAnsi"/>
                <w:sz w:val="20"/>
                <w:szCs w:val="20"/>
              </w:rPr>
            </w:pPr>
            <w:r w:rsidRPr="00E60443">
              <w:rPr>
                <w:rFonts w:asciiTheme="minorHAnsi" w:hAnsiTheme="minorHAnsi" w:cstheme="minorHAnsi"/>
                <w:sz w:val="20"/>
                <w:szCs w:val="20"/>
              </w:rPr>
              <w:t>use results to draw simple conclusions, make predictions for new values, suggest improvements and raise further questions</w:t>
            </w:r>
          </w:p>
        </w:tc>
        <w:tc>
          <w:tcPr>
            <w:tcW w:w="6369" w:type="dxa"/>
          </w:tcPr>
          <w:p w14:paraId="099816BE" w14:textId="77777777" w:rsidR="006972F3" w:rsidRPr="00E60443" w:rsidRDefault="006972F3" w:rsidP="00FF0E3A">
            <w:pPr>
              <w:pStyle w:val="Default"/>
              <w:rPr>
                <w:rFonts w:asciiTheme="minorHAnsi" w:hAnsiTheme="minorHAnsi" w:cstheme="minorHAnsi"/>
                <w:sz w:val="20"/>
                <w:szCs w:val="20"/>
              </w:rPr>
            </w:pPr>
            <w:r w:rsidRPr="00E60443">
              <w:rPr>
                <w:rFonts w:asciiTheme="minorHAnsi" w:hAnsiTheme="minorHAnsi" w:cstheme="minorHAnsi"/>
                <w:sz w:val="20"/>
                <w:szCs w:val="20"/>
              </w:rPr>
              <w:t xml:space="preserve">Pupils should be taught to: </w:t>
            </w:r>
          </w:p>
          <w:p w14:paraId="7E3BCCD9" w14:textId="01BA53AA" w:rsidR="006972F3" w:rsidRPr="00E60443" w:rsidRDefault="006972F3" w:rsidP="0051687D">
            <w:pPr>
              <w:pStyle w:val="Default"/>
              <w:numPr>
                <w:ilvl w:val="0"/>
                <w:numId w:val="13"/>
              </w:numPr>
              <w:rPr>
                <w:rFonts w:eastAsia="Calibri" w:cstheme="minorHAnsi"/>
                <w:sz w:val="20"/>
                <w:szCs w:val="20"/>
              </w:rPr>
            </w:pPr>
            <w:r w:rsidRPr="00E60443">
              <w:rPr>
                <w:rFonts w:asciiTheme="minorHAnsi" w:hAnsiTheme="minorHAnsi" w:cstheme="minorHAnsi"/>
                <w:sz w:val="20"/>
                <w:szCs w:val="20"/>
              </w:rPr>
              <w:t>use test results to make predictions to set up further comparative and fair tests</w:t>
            </w:r>
          </w:p>
        </w:tc>
      </w:tr>
    </w:tbl>
    <w:tbl>
      <w:tblPr>
        <w:tblW w:w="0" w:type="auto"/>
        <w:tblBorders>
          <w:top w:val="nil"/>
          <w:left w:val="nil"/>
          <w:bottom w:val="nil"/>
          <w:right w:val="nil"/>
        </w:tblBorders>
        <w:tblLayout w:type="fixed"/>
        <w:tblLook w:val="0000" w:firstRow="0" w:lastRow="0" w:firstColumn="0" w:lastColumn="0" w:noHBand="0" w:noVBand="0"/>
      </w:tblPr>
      <w:tblGrid>
        <w:gridCol w:w="22577"/>
      </w:tblGrid>
      <w:tr w:rsidR="006972F3" w:rsidRPr="006972F3" w14:paraId="34D4E003" w14:textId="77777777" w:rsidTr="0051687D">
        <w:trPr>
          <w:trHeight w:val="184"/>
        </w:trPr>
        <w:tc>
          <w:tcPr>
            <w:tcW w:w="22577" w:type="dxa"/>
          </w:tcPr>
          <w:p w14:paraId="34A4E43E" w14:textId="4163E734" w:rsidR="006972F3" w:rsidRPr="006972F3" w:rsidRDefault="006972F3" w:rsidP="006972F3">
            <w:pPr>
              <w:autoSpaceDE w:val="0"/>
              <w:autoSpaceDN w:val="0"/>
              <w:adjustRightInd w:val="0"/>
              <w:spacing w:after="0" w:line="240" w:lineRule="auto"/>
              <w:rPr>
                <w:rFonts w:ascii="Arial" w:hAnsi="Arial" w:cs="Arial"/>
                <w:color w:val="000000"/>
                <w:sz w:val="18"/>
                <w:szCs w:val="18"/>
              </w:rPr>
            </w:pPr>
          </w:p>
        </w:tc>
      </w:tr>
      <w:tr w:rsidR="0051687D" w:rsidRPr="006972F3" w14:paraId="0BA97E39" w14:textId="77777777" w:rsidTr="0051687D">
        <w:trPr>
          <w:trHeight w:val="184"/>
        </w:trPr>
        <w:tc>
          <w:tcPr>
            <w:tcW w:w="22577" w:type="dxa"/>
          </w:tcPr>
          <w:p w14:paraId="634A8591" w14:textId="77777777" w:rsidR="0051687D" w:rsidRDefault="0051687D" w:rsidP="006972F3">
            <w:pPr>
              <w:autoSpaceDE w:val="0"/>
              <w:autoSpaceDN w:val="0"/>
              <w:adjustRightInd w:val="0"/>
              <w:spacing w:after="0" w:line="240" w:lineRule="auto"/>
              <w:rPr>
                <w:rFonts w:ascii="Arial" w:hAnsi="Arial" w:cs="Arial"/>
                <w:color w:val="000000"/>
                <w:sz w:val="18"/>
                <w:szCs w:val="18"/>
              </w:rPr>
            </w:pPr>
          </w:p>
          <w:tbl>
            <w:tblPr>
              <w:tblStyle w:val="TableGrid"/>
              <w:tblW w:w="0" w:type="auto"/>
              <w:tblLayout w:type="fixed"/>
              <w:tblLook w:val="04A0" w:firstRow="1" w:lastRow="0" w:firstColumn="1" w:lastColumn="0" w:noHBand="0" w:noVBand="1"/>
            </w:tblPr>
            <w:tblGrid>
              <w:gridCol w:w="2830"/>
              <w:gridCol w:w="3403"/>
              <w:gridCol w:w="3043"/>
              <w:gridCol w:w="3043"/>
              <w:gridCol w:w="3043"/>
              <w:gridCol w:w="3048"/>
              <w:gridCol w:w="3562"/>
            </w:tblGrid>
            <w:tr w:rsidR="0051687D" w:rsidRPr="0051687D" w14:paraId="65B9E3D9" w14:textId="77777777" w:rsidTr="007D1C2A">
              <w:trPr>
                <w:trHeight w:val="182"/>
              </w:trPr>
              <w:tc>
                <w:tcPr>
                  <w:tcW w:w="2830" w:type="dxa"/>
                  <w:shd w:val="clear" w:color="auto" w:fill="FF0000"/>
                </w:tcPr>
                <w:p w14:paraId="7B0BDD3F" w14:textId="005BF820" w:rsidR="0051687D" w:rsidRPr="0051687D" w:rsidRDefault="0051687D" w:rsidP="0051687D">
                  <w:pPr>
                    <w:autoSpaceDE w:val="0"/>
                    <w:autoSpaceDN w:val="0"/>
                    <w:adjustRightInd w:val="0"/>
                    <w:rPr>
                      <w:rFonts w:ascii="Arial" w:hAnsi="Arial" w:cs="Arial"/>
                      <w:color w:val="000000"/>
                      <w:sz w:val="28"/>
                      <w:szCs w:val="18"/>
                    </w:rPr>
                  </w:pPr>
                </w:p>
              </w:tc>
              <w:tc>
                <w:tcPr>
                  <w:tcW w:w="3403" w:type="dxa"/>
                  <w:shd w:val="clear" w:color="auto" w:fill="FF0000"/>
                </w:tcPr>
                <w:p w14:paraId="1133A2A4" w14:textId="6486BCA4" w:rsidR="0051687D" w:rsidRPr="0051687D" w:rsidRDefault="0051687D" w:rsidP="0051687D">
                  <w:pPr>
                    <w:autoSpaceDE w:val="0"/>
                    <w:autoSpaceDN w:val="0"/>
                    <w:adjustRightInd w:val="0"/>
                    <w:jc w:val="center"/>
                    <w:rPr>
                      <w:rFonts w:ascii="Arial" w:hAnsi="Arial" w:cs="Arial"/>
                      <w:b/>
                      <w:color w:val="000000"/>
                      <w:sz w:val="40"/>
                      <w:szCs w:val="18"/>
                    </w:rPr>
                  </w:pPr>
                  <w:r w:rsidRPr="0051687D">
                    <w:rPr>
                      <w:rFonts w:ascii="Arial" w:hAnsi="Arial" w:cs="Arial"/>
                      <w:b/>
                      <w:color w:val="000000"/>
                      <w:sz w:val="40"/>
                      <w:szCs w:val="18"/>
                    </w:rPr>
                    <w:t>Year 1</w:t>
                  </w:r>
                </w:p>
              </w:tc>
              <w:tc>
                <w:tcPr>
                  <w:tcW w:w="3043" w:type="dxa"/>
                  <w:shd w:val="clear" w:color="auto" w:fill="FF0000"/>
                </w:tcPr>
                <w:p w14:paraId="04F31EA9" w14:textId="3B4906DB" w:rsidR="0051687D" w:rsidRPr="0051687D" w:rsidRDefault="0051687D" w:rsidP="0051687D">
                  <w:pPr>
                    <w:autoSpaceDE w:val="0"/>
                    <w:autoSpaceDN w:val="0"/>
                    <w:adjustRightInd w:val="0"/>
                    <w:jc w:val="center"/>
                    <w:rPr>
                      <w:rFonts w:ascii="Arial" w:hAnsi="Arial" w:cs="Arial"/>
                      <w:b/>
                      <w:color w:val="000000"/>
                      <w:sz w:val="40"/>
                      <w:szCs w:val="18"/>
                    </w:rPr>
                  </w:pPr>
                  <w:r w:rsidRPr="0051687D">
                    <w:rPr>
                      <w:rFonts w:ascii="Arial" w:hAnsi="Arial" w:cs="Arial"/>
                      <w:b/>
                      <w:color w:val="000000"/>
                      <w:sz w:val="40"/>
                      <w:szCs w:val="18"/>
                    </w:rPr>
                    <w:t xml:space="preserve">Year </w:t>
                  </w:r>
                  <w:r w:rsidRPr="0051687D">
                    <w:rPr>
                      <w:rFonts w:ascii="Arial" w:hAnsi="Arial" w:cs="Arial"/>
                      <w:b/>
                      <w:color w:val="000000"/>
                      <w:sz w:val="40"/>
                      <w:szCs w:val="18"/>
                    </w:rPr>
                    <w:t>2</w:t>
                  </w:r>
                </w:p>
              </w:tc>
              <w:tc>
                <w:tcPr>
                  <w:tcW w:w="3043" w:type="dxa"/>
                  <w:shd w:val="clear" w:color="auto" w:fill="FF0000"/>
                </w:tcPr>
                <w:p w14:paraId="7DEBEBE5" w14:textId="33152180" w:rsidR="0051687D" w:rsidRPr="0051687D" w:rsidRDefault="0051687D" w:rsidP="0051687D">
                  <w:pPr>
                    <w:autoSpaceDE w:val="0"/>
                    <w:autoSpaceDN w:val="0"/>
                    <w:adjustRightInd w:val="0"/>
                    <w:jc w:val="center"/>
                    <w:rPr>
                      <w:rFonts w:ascii="Arial" w:hAnsi="Arial" w:cs="Arial"/>
                      <w:b/>
                      <w:color w:val="000000"/>
                      <w:sz w:val="40"/>
                      <w:szCs w:val="18"/>
                    </w:rPr>
                  </w:pPr>
                  <w:r w:rsidRPr="0051687D">
                    <w:rPr>
                      <w:rFonts w:ascii="Arial" w:hAnsi="Arial" w:cs="Arial"/>
                      <w:b/>
                      <w:color w:val="000000"/>
                      <w:sz w:val="40"/>
                      <w:szCs w:val="18"/>
                    </w:rPr>
                    <w:t xml:space="preserve">Year </w:t>
                  </w:r>
                  <w:r w:rsidRPr="0051687D">
                    <w:rPr>
                      <w:rFonts w:ascii="Arial" w:hAnsi="Arial" w:cs="Arial"/>
                      <w:b/>
                      <w:color w:val="000000"/>
                      <w:sz w:val="40"/>
                      <w:szCs w:val="18"/>
                    </w:rPr>
                    <w:t>3</w:t>
                  </w:r>
                </w:p>
              </w:tc>
              <w:tc>
                <w:tcPr>
                  <w:tcW w:w="3043" w:type="dxa"/>
                  <w:shd w:val="clear" w:color="auto" w:fill="FF0000"/>
                </w:tcPr>
                <w:p w14:paraId="5EC59A5D" w14:textId="0BDDA0E6" w:rsidR="0051687D" w:rsidRPr="0051687D" w:rsidRDefault="0051687D" w:rsidP="0051687D">
                  <w:pPr>
                    <w:autoSpaceDE w:val="0"/>
                    <w:autoSpaceDN w:val="0"/>
                    <w:adjustRightInd w:val="0"/>
                    <w:jc w:val="center"/>
                    <w:rPr>
                      <w:rFonts w:ascii="Arial" w:hAnsi="Arial" w:cs="Arial"/>
                      <w:b/>
                      <w:color w:val="000000"/>
                      <w:sz w:val="40"/>
                      <w:szCs w:val="18"/>
                    </w:rPr>
                  </w:pPr>
                  <w:r w:rsidRPr="0051687D">
                    <w:rPr>
                      <w:rFonts w:ascii="Arial" w:hAnsi="Arial" w:cs="Arial"/>
                      <w:b/>
                      <w:color w:val="000000"/>
                      <w:sz w:val="40"/>
                      <w:szCs w:val="18"/>
                    </w:rPr>
                    <w:t xml:space="preserve">Year </w:t>
                  </w:r>
                  <w:r w:rsidRPr="0051687D">
                    <w:rPr>
                      <w:rFonts w:ascii="Arial" w:hAnsi="Arial" w:cs="Arial"/>
                      <w:b/>
                      <w:color w:val="000000"/>
                      <w:sz w:val="40"/>
                      <w:szCs w:val="18"/>
                    </w:rPr>
                    <w:t>4</w:t>
                  </w:r>
                </w:p>
              </w:tc>
              <w:tc>
                <w:tcPr>
                  <w:tcW w:w="3048" w:type="dxa"/>
                  <w:shd w:val="clear" w:color="auto" w:fill="FF0000"/>
                </w:tcPr>
                <w:p w14:paraId="5DBFCA75" w14:textId="4EC8E024" w:rsidR="0051687D" w:rsidRPr="0051687D" w:rsidRDefault="0051687D" w:rsidP="0051687D">
                  <w:pPr>
                    <w:autoSpaceDE w:val="0"/>
                    <w:autoSpaceDN w:val="0"/>
                    <w:adjustRightInd w:val="0"/>
                    <w:jc w:val="center"/>
                    <w:rPr>
                      <w:rFonts w:ascii="Arial" w:hAnsi="Arial" w:cs="Arial"/>
                      <w:b/>
                      <w:color w:val="000000"/>
                      <w:sz w:val="40"/>
                      <w:szCs w:val="18"/>
                    </w:rPr>
                  </w:pPr>
                  <w:r w:rsidRPr="0051687D">
                    <w:rPr>
                      <w:rFonts w:ascii="Arial" w:hAnsi="Arial" w:cs="Arial"/>
                      <w:b/>
                      <w:color w:val="000000"/>
                      <w:sz w:val="40"/>
                      <w:szCs w:val="18"/>
                    </w:rPr>
                    <w:t xml:space="preserve">Year </w:t>
                  </w:r>
                  <w:r w:rsidRPr="0051687D">
                    <w:rPr>
                      <w:rFonts w:ascii="Arial" w:hAnsi="Arial" w:cs="Arial"/>
                      <w:b/>
                      <w:color w:val="000000"/>
                      <w:sz w:val="40"/>
                      <w:szCs w:val="18"/>
                    </w:rPr>
                    <w:t>5</w:t>
                  </w:r>
                </w:p>
              </w:tc>
              <w:tc>
                <w:tcPr>
                  <w:tcW w:w="3562" w:type="dxa"/>
                  <w:shd w:val="clear" w:color="auto" w:fill="FF0000"/>
                </w:tcPr>
                <w:p w14:paraId="21C6E131" w14:textId="724CCA50" w:rsidR="0051687D" w:rsidRPr="0051687D" w:rsidRDefault="0051687D" w:rsidP="0051687D">
                  <w:pPr>
                    <w:autoSpaceDE w:val="0"/>
                    <w:autoSpaceDN w:val="0"/>
                    <w:adjustRightInd w:val="0"/>
                    <w:jc w:val="center"/>
                    <w:rPr>
                      <w:rFonts w:ascii="Arial" w:hAnsi="Arial" w:cs="Arial"/>
                      <w:b/>
                      <w:color w:val="000000"/>
                      <w:sz w:val="40"/>
                      <w:szCs w:val="18"/>
                    </w:rPr>
                  </w:pPr>
                  <w:r w:rsidRPr="0051687D">
                    <w:rPr>
                      <w:rFonts w:ascii="Arial" w:hAnsi="Arial" w:cs="Arial"/>
                      <w:b/>
                      <w:color w:val="000000"/>
                      <w:sz w:val="40"/>
                      <w:szCs w:val="18"/>
                    </w:rPr>
                    <w:t xml:space="preserve">Year </w:t>
                  </w:r>
                  <w:r w:rsidRPr="0051687D">
                    <w:rPr>
                      <w:rFonts w:ascii="Arial" w:hAnsi="Arial" w:cs="Arial"/>
                      <w:b/>
                      <w:color w:val="000000"/>
                      <w:sz w:val="40"/>
                      <w:szCs w:val="18"/>
                    </w:rPr>
                    <w:t>6</w:t>
                  </w:r>
                </w:p>
              </w:tc>
            </w:tr>
            <w:tr w:rsidR="0051687D" w14:paraId="6816F6AD" w14:textId="77777777" w:rsidTr="007D1C2A">
              <w:trPr>
                <w:trHeight w:val="94"/>
              </w:trPr>
              <w:tc>
                <w:tcPr>
                  <w:tcW w:w="2830" w:type="dxa"/>
                  <w:shd w:val="clear" w:color="auto" w:fill="FF0000"/>
                </w:tcPr>
                <w:p w14:paraId="2766EDE0" w14:textId="6A446DCB" w:rsidR="0051687D" w:rsidRPr="006B32BE" w:rsidRDefault="0051687D" w:rsidP="006972F3">
                  <w:pPr>
                    <w:autoSpaceDE w:val="0"/>
                    <w:autoSpaceDN w:val="0"/>
                    <w:adjustRightInd w:val="0"/>
                    <w:rPr>
                      <w:rFonts w:ascii="Arial" w:hAnsi="Arial" w:cs="Arial"/>
                      <w:b/>
                      <w:color w:val="000000"/>
                      <w:sz w:val="28"/>
                      <w:szCs w:val="18"/>
                    </w:rPr>
                  </w:pPr>
                  <w:bookmarkStart w:id="0" w:name="_GoBack" w:colFirst="0" w:colLast="0"/>
                  <w:r w:rsidRPr="006B32BE">
                    <w:rPr>
                      <w:rStyle w:val="normaltextrun"/>
                      <w:rFonts w:ascii="Calibri" w:hAnsi="Calibri" w:cs="Calibri"/>
                      <w:b/>
                      <w:sz w:val="28"/>
                      <w:szCs w:val="20"/>
                    </w:rPr>
                    <w:t>Ask questions </w:t>
                  </w:r>
                  <w:r w:rsidRPr="006B32BE">
                    <w:rPr>
                      <w:rStyle w:val="eop"/>
                      <w:rFonts w:ascii="Calibri" w:hAnsi="Calibri" w:cs="Calibri"/>
                      <w:b/>
                      <w:sz w:val="28"/>
                      <w:szCs w:val="20"/>
                    </w:rPr>
                    <w:t> </w:t>
                  </w:r>
                </w:p>
              </w:tc>
              <w:tc>
                <w:tcPr>
                  <w:tcW w:w="3403" w:type="dxa"/>
                </w:tcPr>
                <w:p w14:paraId="32C06F63" w14:textId="34B82841" w:rsidR="0051687D" w:rsidRPr="0051687D" w:rsidRDefault="0051687D" w:rsidP="0051687D">
                  <w:pPr>
                    <w:pStyle w:val="Default"/>
                    <w:rPr>
                      <w:rFonts w:asciiTheme="minorHAnsi" w:hAnsiTheme="minorHAnsi" w:cstheme="minorHAnsi"/>
                      <w:sz w:val="19"/>
                      <w:szCs w:val="19"/>
                    </w:rPr>
                  </w:pPr>
                  <w:r w:rsidRPr="0051687D">
                    <w:rPr>
                      <w:rFonts w:asciiTheme="minorHAnsi" w:hAnsiTheme="minorHAnsi" w:cstheme="minorHAnsi"/>
                      <w:sz w:val="19"/>
                      <w:szCs w:val="19"/>
                    </w:rPr>
                    <w:t xml:space="preserve">To ask simple questions. </w:t>
                  </w:r>
                </w:p>
              </w:tc>
              <w:tc>
                <w:tcPr>
                  <w:tcW w:w="3043" w:type="dxa"/>
                </w:tcPr>
                <w:p w14:paraId="1B7DE79C" w14:textId="74350342" w:rsidR="0051687D" w:rsidRPr="0051687D" w:rsidRDefault="0051687D" w:rsidP="0051687D">
                  <w:pPr>
                    <w:pStyle w:val="Default"/>
                    <w:rPr>
                      <w:rFonts w:asciiTheme="minorHAnsi" w:hAnsiTheme="minorHAnsi" w:cstheme="minorHAnsi"/>
                      <w:sz w:val="19"/>
                      <w:szCs w:val="19"/>
                    </w:rPr>
                  </w:pPr>
                  <w:r w:rsidRPr="0051687D">
                    <w:rPr>
                      <w:rFonts w:asciiTheme="minorHAnsi" w:hAnsiTheme="minorHAnsi" w:cstheme="minorHAnsi"/>
                      <w:sz w:val="19"/>
                      <w:szCs w:val="19"/>
                    </w:rPr>
                    <w:t>To ask simple questions and recognise they can be answered in different ways.</w:t>
                  </w:r>
                </w:p>
              </w:tc>
              <w:tc>
                <w:tcPr>
                  <w:tcW w:w="3043" w:type="dxa"/>
                </w:tcPr>
                <w:p w14:paraId="482AF974" w14:textId="0459DE85" w:rsidR="0051687D" w:rsidRPr="0051687D" w:rsidRDefault="0051687D" w:rsidP="006972F3">
                  <w:pPr>
                    <w:autoSpaceDE w:val="0"/>
                    <w:autoSpaceDN w:val="0"/>
                    <w:adjustRightInd w:val="0"/>
                    <w:rPr>
                      <w:rFonts w:cstheme="minorHAnsi"/>
                      <w:color w:val="000000"/>
                      <w:sz w:val="19"/>
                      <w:szCs w:val="19"/>
                    </w:rPr>
                  </w:pPr>
                  <w:r w:rsidRPr="0051687D">
                    <w:rPr>
                      <w:rFonts w:cstheme="minorHAnsi"/>
                      <w:color w:val="000000"/>
                      <w:sz w:val="19"/>
                      <w:szCs w:val="19"/>
                    </w:rPr>
                    <w:t>To ask relevant questions and consider how they can be answered.</w:t>
                  </w:r>
                </w:p>
              </w:tc>
              <w:tc>
                <w:tcPr>
                  <w:tcW w:w="3043" w:type="dxa"/>
                </w:tcPr>
                <w:p w14:paraId="33B0B04E" w14:textId="125DE3C1" w:rsidR="0051687D" w:rsidRPr="0051687D" w:rsidRDefault="0051687D" w:rsidP="006972F3">
                  <w:pPr>
                    <w:autoSpaceDE w:val="0"/>
                    <w:autoSpaceDN w:val="0"/>
                    <w:adjustRightInd w:val="0"/>
                    <w:rPr>
                      <w:rFonts w:cstheme="minorHAnsi"/>
                      <w:color w:val="000000"/>
                      <w:sz w:val="19"/>
                      <w:szCs w:val="19"/>
                    </w:rPr>
                  </w:pPr>
                  <w:r w:rsidRPr="0051687D">
                    <w:rPr>
                      <w:rFonts w:cstheme="minorHAnsi"/>
                      <w:color w:val="000000"/>
                      <w:sz w:val="19"/>
                      <w:szCs w:val="19"/>
                    </w:rPr>
                    <w:t>To ask relevant questions and consider different types of enquiries to answer them.</w:t>
                  </w:r>
                </w:p>
              </w:tc>
              <w:tc>
                <w:tcPr>
                  <w:tcW w:w="3048" w:type="dxa"/>
                </w:tcPr>
                <w:p w14:paraId="1C688006" w14:textId="12DB8BD7" w:rsidR="0051687D" w:rsidRPr="0051687D" w:rsidRDefault="0051687D" w:rsidP="006972F3">
                  <w:pPr>
                    <w:autoSpaceDE w:val="0"/>
                    <w:autoSpaceDN w:val="0"/>
                    <w:adjustRightInd w:val="0"/>
                    <w:rPr>
                      <w:rFonts w:cstheme="minorHAnsi"/>
                      <w:color w:val="000000"/>
                      <w:sz w:val="19"/>
                      <w:szCs w:val="19"/>
                    </w:rPr>
                  </w:pPr>
                  <w:r w:rsidRPr="0051687D">
                    <w:rPr>
                      <w:rFonts w:cstheme="minorHAnsi"/>
                      <w:color w:val="000000"/>
                      <w:sz w:val="19"/>
                      <w:szCs w:val="19"/>
                    </w:rPr>
                    <w:t>To raise a breadth of topic specific questions.</w:t>
                  </w:r>
                </w:p>
              </w:tc>
              <w:tc>
                <w:tcPr>
                  <w:tcW w:w="3562" w:type="dxa"/>
                </w:tcPr>
                <w:p w14:paraId="700417EE" w14:textId="00BE393E" w:rsidR="0051687D" w:rsidRPr="0051687D" w:rsidRDefault="007D1C2A" w:rsidP="006972F3">
                  <w:pPr>
                    <w:autoSpaceDE w:val="0"/>
                    <w:autoSpaceDN w:val="0"/>
                    <w:adjustRightInd w:val="0"/>
                    <w:rPr>
                      <w:rFonts w:cstheme="minorHAnsi"/>
                      <w:color w:val="000000"/>
                      <w:sz w:val="20"/>
                      <w:szCs w:val="18"/>
                    </w:rPr>
                  </w:pPr>
                  <w:r w:rsidRPr="007D1C2A">
                    <w:rPr>
                      <w:rFonts w:cstheme="minorHAnsi"/>
                      <w:color w:val="000000"/>
                      <w:sz w:val="20"/>
                      <w:szCs w:val="18"/>
                    </w:rPr>
                    <w:t>To raise a breadth of topic specific questions and to explore these ideas.</w:t>
                  </w:r>
                </w:p>
              </w:tc>
            </w:tr>
            <w:tr w:rsidR="007D1C2A" w14:paraId="2883C112" w14:textId="77777777" w:rsidTr="007D1C2A">
              <w:trPr>
                <w:trHeight w:val="87"/>
              </w:trPr>
              <w:tc>
                <w:tcPr>
                  <w:tcW w:w="2830" w:type="dxa"/>
                  <w:shd w:val="clear" w:color="auto" w:fill="FF0000"/>
                </w:tcPr>
                <w:p w14:paraId="5402365E" w14:textId="244024E7" w:rsidR="007D1C2A" w:rsidRPr="006B32BE" w:rsidRDefault="007D1C2A" w:rsidP="0051687D">
                  <w:pPr>
                    <w:autoSpaceDE w:val="0"/>
                    <w:autoSpaceDN w:val="0"/>
                    <w:adjustRightInd w:val="0"/>
                    <w:rPr>
                      <w:rFonts w:ascii="Arial" w:hAnsi="Arial" w:cs="Arial"/>
                      <w:b/>
                      <w:color w:val="000000"/>
                      <w:sz w:val="28"/>
                      <w:szCs w:val="18"/>
                    </w:rPr>
                  </w:pPr>
                  <w:r w:rsidRPr="006B32BE">
                    <w:rPr>
                      <w:rStyle w:val="normaltextrun"/>
                      <w:rFonts w:ascii="Calibri" w:hAnsi="Calibri" w:cs="Calibri"/>
                      <w:b/>
                      <w:sz w:val="28"/>
                      <w:szCs w:val="20"/>
                    </w:rPr>
                    <w:t>Carry out a test </w:t>
                  </w:r>
                  <w:r w:rsidRPr="006B32BE">
                    <w:rPr>
                      <w:rStyle w:val="eop"/>
                      <w:rFonts w:ascii="Calibri" w:hAnsi="Calibri" w:cs="Calibri"/>
                      <w:b/>
                      <w:sz w:val="28"/>
                      <w:szCs w:val="20"/>
                    </w:rPr>
                    <w:t> </w:t>
                  </w:r>
                </w:p>
              </w:tc>
              <w:tc>
                <w:tcPr>
                  <w:tcW w:w="3403" w:type="dxa"/>
                </w:tcPr>
                <w:p w14:paraId="73ECA716" w14:textId="4BD484DD" w:rsidR="007D1C2A" w:rsidRPr="0051687D" w:rsidRDefault="007D1C2A" w:rsidP="0051687D">
                  <w:pPr>
                    <w:autoSpaceDE w:val="0"/>
                    <w:autoSpaceDN w:val="0"/>
                    <w:adjustRightInd w:val="0"/>
                    <w:rPr>
                      <w:rFonts w:cstheme="minorHAnsi"/>
                      <w:color w:val="000000"/>
                      <w:sz w:val="19"/>
                      <w:szCs w:val="19"/>
                    </w:rPr>
                  </w:pPr>
                  <w:r w:rsidRPr="0051687D">
                    <w:rPr>
                      <w:rFonts w:cstheme="minorHAnsi"/>
                      <w:sz w:val="19"/>
                      <w:szCs w:val="19"/>
                    </w:rPr>
                    <w:t xml:space="preserve">To perform simple tests. </w:t>
                  </w:r>
                </w:p>
              </w:tc>
              <w:tc>
                <w:tcPr>
                  <w:tcW w:w="3043" w:type="dxa"/>
                </w:tcPr>
                <w:p w14:paraId="58D2E942" w14:textId="32F9EF0C" w:rsidR="007D1C2A" w:rsidRPr="0051687D" w:rsidRDefault="007D1C2A" w:rsidP="0051687D">
                  <w:pPr>
                    <w:autoSpaceDE w:val="0"/>
                    <w:autoSpaceDN w:val="0"/>
                    <w:adjustRightInd w:val="0"/>
                    <w:rPr>
                      <w:rFonts w:cstheme="minorHAnsi"/>
                      <w:color w:val="000000"/>
                      <w:sz w:val="19"/>
                      <w:szCs w:val="19"/>
                    </w:rPr>
                  </w:pPr>
                  <w:r w:rsidRPr="0051687D">
                    <w:rPr>
                      <w:rFonts w:cstheme="minorHAnsi"/>
                      <w:color w:val="000000"/>
                      <w:sz w:val="19"/>
                      <w:szCs w:val="19"/>
                    </w:rPr>
                    <w:t>To perform simple tests and begin to recognise ways in which they might answer scientific questions.</w:t>
                  </w:r>
                </w:p>
              </w:tc>
              <w:tc>
                <w:tcPr>
                  <w:tcW w:w="3043" w:type="dxa"/>
                </w:tcPr>
                <w:p w14:paraId="2E4B62F8" w14:textId="39547441" w:rsidR="007D1C2A" w:rsidRPr="0051687D" w:rsidRDefault="007D1C2A" w:rsidP="0051687D">
                  <w:pPr>
                    <w:autoSpaceDE w:val="0"/>
                    <w:autoSpaceDN w:val="0"/>
                    <w:adjustRightInd w:val="0"/>
                    <w:rPr>
                      <w:rFonts w:cstheme="minorHAnsi"/>
                      <w:color w:val="000000"/>
                      <w:sz w:val="19"/>
                      <w:szCs w:val="19"/>
                    </w:rPr>
                  </w:pPr>
                  <w:r w:rsidRPr="0051687D">
                    <w:rPr>
                      <w:rFonts w:cstheme="minorHAnsi"/>
                      <w:color w:val="000000"/>
                      <w:sz w:val="19"/>
                      <w:szCs w:val="19"/>
                    </w:rPr>
                    <w:t>To set up simple practical enquiries including comparative tests.</w:t>
                  </w:r>
                </w:p>
              </w:tc>
              <w:tc>
                <w:tcPr>
                  <w:tcW w:w="3043" w:type="dxa"/>
                </w:tcPr>
                <w:p w14:paraId="1D207D57" w14:textId="77FCB3BB" w:rsidR="007D1C2A" w:rsidRPr="0051687D" w:rsidRDefault="007D1C2A" w:rsidP="0051687D">
                  <w:pPr>
                    <w:autoSpaceDE w:val="0"/>
                    <w:autoSpaceDN w:val="0"/>
                    <w:adjustRightInd w:val="0"/>
                    <w:rPr>
                      <w:rFonts w:cstheme="minorHAnsi"/>
                      <w:color w:val="000000"/>
                      <w:sz w:val="19"/>
                      <w:szCs w:val="19"/>
                    </w:rPr>
                  </w:pPr>
                  <w:r w:rsidRPr="0051687D">
                    <w:rPr>
                      <w:rFonts w:cstheme="minorHAnsi"/>
                      <w:color w:val="000000"/>
                      <w:sz w:val="19"/>
                      <w:szCs w:val="19"/>
                    </w:rPr>
                    <w:t>To set up simple practical enquiries, including comparative and fair tests.</w:t>
                  </w:r>
                </w:p>
              </w:tc>
              <w:tc>
                <w:tcPr>
                  <w:tcW w:w="3048" w:type="dxa"/>
                </w:tcPr>
                <w:p w14:paraId="027543C2" w14:textId="34881022" w:rsidR="007D1C2A" w:rsidRPr="0051687D" w:rsidRDefault="007D1C2A" w:rsidP="0051687D">
                  <w:pPr>
                    <w:autoSpaceDE w:val="0"/>
                    <w:autoSpaceDN w:val="0"/>
                    <w:adjustRightInd w:val="0"/>
                    <w:rPr>
                      <w:rFonts w:cstheme="minorHAnsi"/>
                      <w:color w:val="000000"/>
                      <w:sz w:val="19"/>
                      <w:szCs w:val="19"/>
                    </w:rPr>
                  </w:pPr>
                  <w:r w:rsidRPr="0051687D">
                    <w:rPr>
                      <w:rFonts w:cstheme="minorHAnsi"/>
                      <w:color w:val="000000"/>
                      <w:sz w:val="19"/>
                      <w:szCs w:val="19"/>
                    </w:rPr>
                    <w:t>To select and plan the most appropriate type of scientific enquiry. To recognise when and how to set up comparative and fair tests.</w:t>
                  </w:r>
                </w:p>
              </w:tc>
              <w:tc>
                <w:tcPr>
                  <w:tcW w:w="3562" w:type="dxa"/>
                </w:tcPr>
                <w:p w14:paraId="67B51216" w14:textId="62DFC449" w:rsidR="007D1C2A" w:rsidRPr="0051687D" w:rsidRDefault="007D1C2A" w:rsidP="0051687D">
                  <w:pPr>
                    <w:autoSpaceDE w:val="0"/>
                    <w:autoSpaceDN w:val="0"/>
                    <w:adjustRightInd w:val="0"/>
                    <w:rPr>
                      <w:rFonts w:cstheme="minorHAnsi"/>
                      <w:color w:val="000000"/>
                      <w:sz w:val="20"/>
                      <w:szCs w:val="18"/>
                    </w:rPr>
                  </w:pPr>
                  <w:r w:rsidRPr="007D1C2A">
                    <w:rPr>
                      <w:rFonts w:cstheme="minorHAnsi"/>
                      <w:color w:val="000000"/>
                      <w:sz w:val="20"/>
                      <w:szCs w:val="18"/>
                    </w:rPr>
                    <w:t xml:space="preserve">To explain which </w:t>
                  </w:r>
                  <w:proofErr w:type="gramStart"/>
                  <w:r w:rsidRPr="007D1C2A">
                    <w:rPr>
                      <w:rFonts w:cstheme="minorHAnsi"/>
                      <w:color w:val="000000"/>
                      <w:sz w:val="20"/>
                      <w:szCs w:val="18"/>
                    </w:rPr>
                    <w:t>variables</w:t>
                  </w:r>
                  <w:proofErr w:type="gramEnd"/>
                  <w:r w:rsidRPr="007D1C2A">
                    <w:rPr>
                      <w:rFonts w:cstheme="minorHAnsi"/>
                      <w:color w:val="000000"/>
                      <w:sz w:val="20"/>
                      <w:szCs w:val="18"/>
                    </w:rPr>
                    <w:t xml:space="preserve"> need to be controlled and why for different types of enquiry.</w:t>
                  </w:r>
                </w:p>
              </w:tc>
            </w:tr>
            <w:tr w:rsidR="007D1C2A" w14:paraId="46CE502A" w14:textId="77777777" w:rsidTr="007D1C2A">
              <w:trPr>
                <w:trHeight w:val="94"/>
              </w:trPr>
              <w:tc>
                <w:tcPr>
                  <w:tcW w:w="2830" w:type="dxa"/>
                  <w:shd w:val="clear" w:color="auto" w:fill="FF0000"/>
                </w:tcPr>
                <w:p w14:paraId="6192894F" w14:textId="1124C74A" w:rsidR="007D1C2A" w:rsidRPr="006B32BE" w:rsidRDefault="007D1C2A" w:rsidP="0051687D">
                  <w:pPr>
                    <w:autoSpaceDE w:val="0"/>
                    <w:autoSpaceDN w:val="0"/>
                    <w:adjustRightInd w:val="0"/>
                    <w:rPr>
                      <w:rFonts w:ascii="Arial" w:hAnsi="Arial" w:cs="Arial"/>
                      <w:b/>
                      <w:color w:val="000000"/>
                      <w:sz w:val="28"/>
                      <w:szCs w:val="18"/>
                    </w:rPr>
                  </w:pPr>
                  <w:r w:rsidRPr="006B32BE">
                    <w:rPr>
                      <w:rStyle w:val="normaltextrun"/>
                      <w:rFonts w:ascii="Calibri" w:hAnsi="Calibri" w:cs="Calibri"/>
                      <w:b/>
                      <w:sz w:val="28"/>
                      <w:szCs w:val="20"/>
                    </w:rPr>
                    <w:t>Observe  </w:t>
                  </w:r>
                  <w:r w:rsidRPr="006B32BE">
                    <w:rPr>
                      <w:rStyle w:val="eop"/>
                      <w:rFonts w:ascii="Calibri" w:hAnsi="Calibri" w:cs="Calibri"/>
                      <w:b/>
                      <w:sz w:val="28"/>
                      <w:szCs w:val="20"/>
                    </w:rPr>
                    <w:t> </w:t>
                  </w:r>
                </w:p>
              </w:tc>
              <w:tc>
                <w:tcPr>
                  <w:tcW w:w="3403" w:type="dxa"/>
                </w:tcPr>
                <w:p w14:paraId="4DAA7743" w14:textId="105B1E09" w:rsidR="007D1C2A" w:rsidRPr="0051687D" w:rsidRDefault="007D1C2A" w:rsidP="0051687D">
                  <w:pPr>
                    <w:pStyle w:val="Default"/>
                    <w:rPr>
                      <w:rFonts w:asciiTheme="minorHAnsi" w:hAnsiTheme="minorHAnsi" w:cstheme="minorHAnsi"/>
                      <w:sz w:val="19"/>
                      <w:szCs w:val="19"/>
                    </w:rPr>
                  </w:pPr>
                  <w:r w:rsidRPr="0051687D">
                    <w:rPr>
                      <w:rFonts w:asciiTheme="minorHAnsi" w:hAnsiTheme="minorHAnsi" w:cstheme="minorHAnsi"/>
                      <w:sz w:val="19"/>
                      <w:szCs w:val="19"/>
                    </w:rPr>
                    <w:t xml:space="preserve">To observe closely. </w:t>
                  </w:r>
                </w:p>
              </w:tc>
              <w:tc>
                <w:tcPr>
                  <w:tcW w:w="3043" w:type="dxa"/>
                </w:tcPr>
                <w:p w14:paraId="1FAE1DD5" w14:textId="072ED35C" w:rsidR="007D1C2A" w:rsidRPr="0051687D" w:rsidRDefault="007D1C2A" w:rsidP="0051687D">
                  <w:pPr>
                    <w:autoSpaceDE w:val="0"/>
                    <w:autoSpaceDN w:val="0"/>
                    <w:adjustRightInd w:val="0"/>
                    <w:rPr>
                      <w:rFonts w:cstheme="minorHAnsi"/>
                      <w:color w:val="000000"/>
                      <w:sz w:val="19"/>
                      <w:szCs w:val="19"/>
                    </w:rPr>
                  </w:pPr>
                  <w:r w:rsidRPr="0051687D">
                    <w:rPr>
                      <w:rFonts w:cstheme="minorHAnsi"/>
                      <w:color w:val="000000"/>
                      <w:sz w:val="19"/>
                      <w:szCs w:val="19"/>
                    </w:rPr>
                    <w:t>To observe closely using simple equipment.</w:t>
                  </w:r>
                </w:p>
              </w:tc>
              <w:tc>
                <w:tcPr>
                  <w:tcW w:w="3043" w:type="dxa"/>
                </w:tcPr>
                <w:p w14:paraId="75BB3BB5" w14:textId="04CF5F95" w:rsidR="007D1C2A" w:rsidRPr="0051687D" w:rsidRDefault="007D1C2A" w:rsidP="0051687D">
                  <w:pPr>
                    <w:autoSpaceDE w:val="0"/>
                    <w:autoSpaceDN w:val="0"/>
                    <w:adjustRightInd w:val="0"/>
                    <w:rPr>
                      <w:rFonts w:cstheme="minorHAnsi"/>
                      <w:color w:val="000000"/>
                      <w:sz w:val="19"/>
                      <w:szCs w:val="19"/>
                    </w:rPr>
                  </w:pPr>
                  <w:r w:rsidRPr="0051687D">
                    <w:rPr>
                      <w:rFonts w:cstheme="minorHAnsi"/>
                      <w:color w:val="000000"/>
                      <w:sz w:val="19"/>
                      <w:szCs w:val="19"/>
                    </w:rPr>
                    <w:t>To make systematic and careful observations.</w:t>
                  </w:r>
                </w:p>
              </w:tc>
              <w:tc>
                <w:tcPr>
                  <w:tcW w:w="3043" w:type="dxa"/>
                </w:tcPr>
                <w:p w14:paraId="2AEE8BF6" w14:textId="6D74301B" w:rsidR="007D1C2A" w:rsidRPr="0051687D" w:rsidRDefault="007D1C2A" w:rsidP="0051687D">
                  <w:pPr>
                    <w:autoSpaceDE w:val="0"/>
                    <w:autoSpaceDN w:val="0"/>
                    <w:adjustRightInd w:val="0"/>
                    <w:rPr>
                      <w:rFonts w:cstheme="minorHAnsi"/>
                      <w:color w:val="000000"/>
                      <w:sz w:val="19"/>
                      <w:szCs w:val="19"/>
                    </w:rPr>
                  </w:pPr>
                  <w:r w:rsidRPr="0051687D">
                    <w:rPr>
                      <w:rFonts w:cstheme="minorHAnsi"/>
                      <w:color w:val="000000"/>
                      <w:sz w:val="19"/>
                      <w:szCs w:val="19"/>
                    </w:rPr>
                    <w:t>To take accurate measurements using standard units, using a range of equipment.</w:t>
                  </w:r>
                </w:p>
              </w:tc>
              <w:tc>
                <w:tcPr>
                  <w:tcW w:w="3048" w:type="dxa"/>
                </w:tcPr>
                <w:p w14:paraId="1C7C23ED" w14:textId="7AF06777" w:rsidR="007D1C2A" w:rsidRPr="0051687D" w:rsidRDefault="007D1C2A" w:rsidP="0051687D">
                  <w:pPr>
                    <w:autoSpaceDE w:val="0"/>
                    <w:autoSpaceDN w:val="0"/>
                    <w:adjustRightInd w:val="0"/>
                    <w:rPr>
                      <w:rFonts w:cstheme="minorHAnsi"/>
                      <w:color w:val="000000"/>
                      <w:sz w:val="19"/>
                      <w:szCs w:val="19"/>
                    </w:rPr>
                  </w:pPr>
                  <w:r w:rsidRPr="0051687D">
                    <w:rPr>
                      <w:rFonts w:cstheme="minorHAnsi"/>
                      <w:color w:val="000000"/>
                      <w:sz w:val="19"/>
                      <w:szCs w:val="19"/>
                    </w:rPr>
                    <w:t>To observe and take measurements using a range of scientific equipment with increasing accuracy.</w:t>
                  </w:r>
                </w:p>
              </w:tc>
              <w:tc>
                <w:tcPr>
                  <w:tcW w:w="3562" w:type="dxa"/>
                </w:tcPr>
                <w:p w14:paraId="617B007B" w14:textId="61707A09" w:rsidR="007D1C2A" w:rsidRPr="0051687D" w:rsidRDefault="007D1C2A" w:rsidP="0051687D">
                  <w:pPr>
                    <w:autoSpaceDE w:val="0"/>
                    <w:autoSpaceDN w:val="0"/>
                    <w:adjustRightInd w:val="0"/>
                    <w:rPr>
                      <w:rFonts w:cstheme="minorHAnsi"/>
                      <w:color w:val="000000"/>
                      <w:sz w:val="20"/>
                      <w:szCs w:val="18"/>
                    </w:rPr>
                  </w:pPr>
                  <w:r w:rsidRPr="007D1C2A">
                    <w:rPr>
                      <w:rFonts w:cstheme="minorHAnsi"/>
                      <w:color w:val="000000"/>
                      <w:sz w:val="20"/>
                      <w:szCs w:val="18"/>
                    </w:rPr>
                    <w:t>To observe and take accurate measurements with increasing accuracy and precision, taking repeat readings when appropriate.</w:t>
                  </w:r>
                </w:p>
              </w:tc>
            </w:tr>
            <w:tr w:rsidR="007D1C2A" w14:paraId="5F408CBE" w14:textId="77777777" w:rsidTr="007D1C2A">
              <w:trPr>
                <w:trHeight w:val="87"/>
              </w:trPr>
              <w:tc>
                <w:tcPr>
                  <w:tcW w:w="2830" w:type="dxa"/>
                  <w:shd w:val="clear" w:color="auto" w:fill="FF0000"/>
                </w:tcPr>
                <w:p w14:paraId="73E64128" w14:textId="20F01E03" w:rsidR="007D1C2A" w:rsidRPr="006B32BE" w:rsidRDefault="007D1C2A" w:rsidP="0051687D">
                  <w:pPr>
                    <w:autoSpaceDE w:val="0"/>
                    <w:autoSpaceDN w:val="0"/>
                    <w:adjustRightInd w:val="0"/>
                    <w:rPr>
                      <w:rFonts w:ascii="Arial" w:hAnsi="Arial" w:cs="Arial"/>
                      <w:b/>
                      <w:color w:val="000000"/>
                      <w:sz w:val="28"/>
                      <w:szCs w:val="18"/>
                    </w:rPr>
                  </w:pPr>
                  <w:r w:rsidRPr="006B32BE">
                    <w:rPr>
                      <w:rStyle w:val="normaltextrun"/>
                      <w:rFonts w:ascii="Calibri" w:hAnsi="Calibri" w:cs="Calibri"/>
                      <w:b/>
                      <w:sz w:val="28"/>
                      <w:szCs w:val="20"/>
                    </w:rPr>
                    <w:t>Record data</w:t>
                  </w:r>
                  <w:r w:rsidRPr="006B32BE">
                    <w:rPr>
                      <w:rStyle w:val="eop"/>
                      <w:rFonts w:ascii="Calibri" w:hAnsi="Calibri" w:cs="Calibri"/>
                      <w:b/>
                      <w:sz w:val="28"/>
                      <w:szCs w:val="20"/>
                    </w:rPr>
                    <w:t> </w:t>
                  </w:r>
                </w:p>
              </w:tc>
              <w:tc>
                <w:tcPr>
                  <w:tcW w:w="3403" w:type="dxa"/>
                </w:tcPr>
                <w:p w14:paraId="635E9CEE" w14:textId="69C48B1E" w:rsidR="007D1C2A" w:rsidRPr="0051687D" w:rsidRDefault="007D1C2A" w:rsidP="0051687D">
                  <w:pPr>
                    <w:pStyle w:val="Default"/>
                    <w:rPr>
                      <w:rFonts w:asciiTheme="minorHAnsi" w:hAnsiTheme="minorHAnsi" w:cstheme="minorHAnsi"/>
                      <w:sz w:val="19"/>
                      <w:szCs w:val="19"/>
                    </w:rPr>
                  </w:pPr>
                  <w:r w:rsidRPr="0051687D">
                    <w:rPr>
                      <w:rFonts w:asciiTheme="minorHAnsi" w:hAnsiTheme="minorHAnsi" w:cstheme="minorHAnsi"/>
                      <w:sz w:val="19"/>
                      <w:szCs w:val="19"/>
                    </w:rPr>
                    <w:t>To gather and record simple data.</w:t>
                  </w:r>
                </w:p>
              </w:tc>
              <w:tc>
                <w:tcPr>
                  <w:tcW w:w="3043" w:type="dxa"/>
                </w:tcPr>
                <w:p w14:paraId="3FB74AFA" w14:textId="628C9041" w:rsidR="007D1C2A" w:rsidRPr="0051687D" w:rsidRDefault="007D1C2A" w:rsidP="0051687D">
                  <w:pPr>
                    <w:autoSpaceDE w:val="0"/>
                    <w:autoSpaceDN w:val="0"/>
                    <w:adjustRightInd w:val="0"/>
                    <w:rPr>
                      <w:rFonts w:cstheme="minorHAnsi"/>
                      <w:color w:val="000000"/>
                      <w:sz w:val="19"/>
                      <w:szCs w:val="19"/>
                    </w:rPr>
                  </w:pPr>
                  <w:r w:rsidRPr="0051687D">
                    <w:rPr>
                      <w:rFonts w:cstheme="minorHAnsi"/>
                      <w:color w:val="000000"/>
                      <w:sz w:val="19"/>
                      <w:szCs w:val="19"/>
                    </w:rPr>
                    <w:t>To gather and record simple data in different ways.</w:t>
                  </w:r>
                </w:p>
              </w:tc>
              <w:tc>
                <w:tcPr>
                  <w:tcW w:w="3043" w:type="dxa"/>
                </w:tcPr>
                <w:p w14:paraId="75C41D9A" w14:textId="68832419" w:rsidR="007D1C2A" w:rsidRPr="0051687D" w:rsidRDefault="007D1C2A" w:rsidP="0051687D">
                  <w:pPr>
                    <w:autoSpaceDE w:val="0"/>
                    <w:autoSpaceDN w:val="0"/>
                    <w:adjustRightInd w:val="0"/>
                    <w:rPr>
                      <w:rFonts w:cstheme="minorHAnsi"/>
                      <w:color w:val="000000"/>
                      <w:sz w:val="19"/>
                      <w:szCs w:val="19"/>
                    </w:rPr>
                  </w:pPr>
                  <w:r w:rsidRPr="0051687D">
                    <w:rPr>
                      <w:rFonts w:cstheme="minorHAnsi"/>
                      <w:color w:val="000000"/>
                      <w:sz w:val="19"/>
                      <w:szCs w:val="19"/>
                    </w:rPr>
                    <w:t>To gather and record findings using drawings and labelled diagrams.</w:t>
                  </w:r>
                </w:p>
              </w:tc>
              <w:tc>
                <w:tcPr>
                  <w:tcW w:w="3043" w:type="dxa"/>
                </w:tcPr>
                <w:p w14:paraId="7FB09367" w14:textId="24949CEC" w:rsidR="007D1C2A" w:rsidRPr="0051687D" w:rsidRDefault="007D1C2A" w:rsidP="0051687D">
                  <w:pPr>
                    <w:autoSpaceDE w:val="0"/>
                    <w:autoSpaceDN w:val="0"/>
                    <w:adjustRightInd w:val="0"/>
                    <w:rPr>
                      <w:rFonts w:cstheme="minorHAnsi"/>
                      <w:color w:val="000000"/>
                      <w:sz w:val="19"/>
                      <w:szCs w:val="19"/>
                    </w:rPr>
                  </w:pPr>
                  <w:r w:rsidRPr="0051687D">
                    <w:rPr>
                      <w:rFonts w:cstheme="minorHAnsi"/>
                      <w:color w:val="000000"/>
                      <w:sz w:val="19"/>
                      <w:szCs w:val="19"/>
                    </w:rPr>
                    <w:t>To gather and record findings using keys, bar charts and tables.</w:t>
                  </w:r>
                </w:p>
              </w:tc>
              <w:tc>
                <w:tcPr>
                  <w:tcW w:w="3048" w:type="dxa"/>
                </w:tcPr>
                <w:p w14:paraId="3413DD5D" w14:textId="776C12EB" w:rsidR="007D1C2A" w:rsidRPr="0051687D" w:rsidRDefault="007D1C2A" w:rsidP="0051687D">
                  <w:pPr>
                    <w:autoSpaceDE w:val="0"/>
                    <w:autoSpaceDN w:val="0"/>
                    <w:adjustRightInd w:val="0"/>
                    <w:rPr>
                      <w:rFonts w:cstheme="minorHAnsi"/>
                      <w:color w:val="000000"/>
                      <w:sz w:val="19"/>
                      <w:szCs w:val="19"/>
                    </w:rPr>
                  </w:pPr>
                  <w:r w:rsidRPr="0051687D">
                    <w:rPr>
                      <w:rFonts w:cstheme="minorHAnsi"/>
                      <w:color w:val="000000"/>
                      <w:sz w:val="19"/>
                      <w:szCs w:val="19"/>
                    </w:rPr>
                    <w:t>To gather and record results of increasing complexity using diagrams and labels, classification keys and tables.</w:t>
                  </w:r>
                </w:p>
              </w:tc>
              <w:tc>
                <w:tcPr>
                  <w:tcW w:w="3562" w:type="dxa"/>
                </w:tcPr>
                <w:p w14:paraId="792017DE" w14:textId="1B3AA116" w:rsidR="007D1C2A" w:rsidRPr="0051687D" w:rsidRDefault="007D1C2A" w:rsidP="0051687D">
                  <w:pPr>
                    <w:autoSpaceDE w:val="0"/>
                    <w:autoSpaceDN w:val="0"/>
                    <w:adjustRightInd w:val="0"/>
                    <w:rPr>
                      <w:rFonts w:cstheme="minorHAnsi"/>
                      <w:color w:val="000000"/>
                      <w:sz w:val="20"/>
                      <w:szCs w:val="18"/>
                    </w:rPr>
                  </w:pPr>
                  <w:r w:rsidRPr="007D1C2A">
                    <w:rPr>
                      <w:rFonts w:cstheme="minorHAnsi"/>
                      <w:color w:val="000000"/>
                      <w:sz w:val="20"/>
                      <w:szCs w:val="18"/>
                    </w:rPr>
                    <w:t>To gather and record results of increasing complexity using scatter graphs, bar graphs and line graphs.</w:t>
                  </w:r>
                </w:p>
              </w:tc>
            </w:tr>
            <w:tr w:rsidR="007D1C2A" w14:paraId="05548455" w14:textId="77777777" w:rsidTr="007D1C2A">
              <w:trPr>
                <w:trHeight w:val="87"/>
              </w:trPr>
              <w:tc>
                <w:tcPr>
                  <w:tcW w:w="2830" w:type="dxa"/>
                  <w:shd w:val="clear" w:color="auto" w:fill="FF0000"/>
                </w:tcPr>
                <w:p w14:paraId="4A6440D8" w14:textId="1D79420C" w:rsidR="007D1C2A" w:rsidRPr="006B32BE" w:rsidRDefault="007D1C2A" w:rsidP="0051687D">
                  <w:pPr>
                    <w:autoSpaceDE w:val="0"/>
                    <w:autoSpaceDN w:val="0"/>
                    <w:adjustRightInd w:val="0"/>
                    <w:rPr>
                      <w:rFonts w:ascii="Arial" w:hAnsi="Arial" w:cs="Arial"/>
                      <w:b/>
                      <w:color w:val="000000"/>
                      <w:sz w:val="28"/>
                      <w:szCs w:val="18"/>
                    </w:rPr>
                  </w:pPr>
                  <w:r w:rsidRPr="006B32BE">
                    <w:rPr>
                      <w:rStyle w:val="normaltextrun"/>
                      <w:rFonts w:ascii="Calibri" w:hAnsi="Calibri" w:cs="Calibri"/>
                      <w:b/>
                      <w:sz w:val="28"/>
                      <w:szCs w:val="20"/>
                    </w:rPr>
                    <w:t>Interpret and present results </w:t>
                  </w:r>
                  <w:r w:rsidRPr="006B32BE">
                    <w:rPr>
                      <w:rStyle w:val="eop"/>
                      <w:rFonts w:ascii="Calibri" w:hAnsi="Calibri" w:cs="Calibri"/>
                      <w:b/>
                      <w:sz w:val="28"/>
                      <w:szCs w:val="20"/>
                    </w:rPr>
                    <w:t> </w:t>
                  </w:r>
                </w:p>
              </w:tc>
              <w:tc>
                <w:tcPr>
                  <w:tcW w:w="3403" w:type="dxa"/>
                </w:tcPr>
                <w:p w14:paraId="031886EC" w14:textId="7EE93086" w:rsidR="007D1C2A" w:rsidRPr="0051687D" w:rsidRDefault="007D1C2A" w:rsidP="0051687D">
                  <w:pPr>
                    <w:pStyle w:val="Default"/>
                    <w:rPr>
                      <w:rFonts w:asciiTheme="minorHAnsi" w:hAnsiTheme="minorHAnsi" w:cstheme="minorHAnsi"/>
                      <w:sz w:val="19"/>
                      <w:szCs w:val="19"/>
                    </w:rPr>
                  </w:pPr>
                  <w:r w:rsidRPr="0051687D">
                    <w:rPr>
                      <w:rFonts w:asciiTheme="minorHAnsi" w:hAnsiTheme="minorHAnsi" w:cstheme="minorHAnsi"/>
                      <w:sz w:val="19"/>
                      <w:szCs w:val="19"/>
                    </w:rPr>
                    <w:t xml:space="preserve">To use results to suggest answers to questions. </w:t>
                  </w:r>
                </w:p>
              </w:tc>
              <w:tc>
                <w:tcPr>
                  <w:tcW w:w="3043" w:type="dxa"/>
                </w:tcPr>
                <w:p w14:paraId="5EFCC727" w14:textId="7972E94C" w:rsidR="007D1C2A" w:rsidRPr="0051687D" w:rsidRDefault="007D1C2A" w:rsidP="0051687D">
                  <w:pPr>
                    <w:autoSpaceDE w:val="0"/>
                    <w:autoSpaceDN w:val="0"/>
                    <w:adjustRightInd w:val="0"/>
                    <w:rPr>
                      <w:rFonts w:cstheme="minorHAnsi"/>
                      <w:color w:val="000000"/>
                      <w:sz w:val="19"/>
                      <w:szCs w:val="19"/>
                    </w:rPr>
                  </w:pPr>
                  <w:r w:rsidRPr="0051687D">
                    <w:rPr>
                      <w:rFonts w:cstheme="minorHAnsi"/>
                      <w:color w:val="000000"/>
                      <w:sz w:val="19"/>
                      <w:szCs w:val="19"/>
                    </w:rPr>
                    <w:t>To use results to suggest answers to questions, using simple scientific language.</w:t>
                  </w:r>
                </w:p>
              </w:tc>
              <w:tc>
                <w:tcPr>
                  <w:tcW w:w="3043" w:type="dxa"/>
                </w:tcPr>
                <w:p w14:paraId="2270FE96" w14:textId="167FAD59" w:rsidR="007D1C2A" w:rsidRPr="0051687D" w:rsidRDefault="007D1C2A" w:rsidP="0051687D">
                  <w:pPr>
                    <w:autoSpaceDE w:val="0"/>
                    <w:autoSpaceDN w:val="0"/>
                    <w:adjustRightInd w:val="0"/>
                    <w:rPr>
                      <w:rFonts w:cstheme="minorHAnsi"/>
                      <w:color w:val="000000"/>
                      <w:sz w:val="19"/>
                      <w:szCs w:val="19"/>
                    </w:rPr>
                  </w:pPr>
                  <w:r w:rsidRPr="0051687D">
                    <w:rPr>
                      <w:rFonts w:cstheme="minorHAnsi"/>
                      <w:color w:val="000000"/>
                      <w:sz w:val="19"/>
                      <w:szCs w:val="19"/>
                    </w:rPr>
                    <w:t>To report on findings from enquiries using oral explanations.</w:t>
                  </w:r>
                </w:p>
              </w:tc>
              <w:tc>
                <w:tcPr>
                  <w:tcW w:w="3043" w:type="dxa"/>
                </w:tcPr>
                <w:p w14:paraId="63E37BAF" w14:textId="5410ECCA" w:rsidR="007D1C2A" w:rsidRPr="0051687D" w:rsidRDefault="007D1C2A" w:rsidP="0051687D">
                  <w:pPr>
                    <w:autoSpaceDE w:val="0"/>
                    <w:autoSpaceDN w:val="0"/>
                    <w:adjustRightInd w:val="0"/>
                    <w:rPr>
                      <w:rFonts w:cstheme="minorHAnsi"/>
                      <w:color w:val="000000"/>
                      <w:sz w:val="19"/>
                      <w:szCs w:val="19"/>
                    </w:rPr>
                  </w:pPr>
                  <w:r w:rsidRPr="0051687D">
                    <w:rPr>
                      <w:rFonts w:cstheme="minorHAnsi"/>
                      <w:color w:val="000000"/>
                      <w:sz w:val="19"/>
                      <w:szCs w:val="19"/>
                    </w:rPr>
                    <w:t>To report on findings from enquiries using oral explanations, displays and presentation of results and conclusions.</w:t>
                  </w:r>
                </w:p>
              </w:tc>
              <w:tc>
                <w:tcPr>
                  <w:tcW w:w="3048" w:type="dxa"/>
                </w:tcPr>
                <w:p w14:paraId="290CD572" w14:textId="73F8CA36" w:rsidR="007D1C2A" w:rsidRPr="0051687D" w:rsidRDefault="007D1C2A" w:rsidP="0051687D">
                  <w:pPr>
                    <w:autoSpaceDE w:val="0"/>
                    <w:autoSpaceDN w:val="0"/>
                    <w:adjustRightInd w:val="0"/>
                    <w:rPr>
                      <w:rFonts w:cstheme="minorHAnsi"/>
                      <w:color w:val="000000"/>
                      <w:sz w:val="19"/>
                      <w:szCs w:val="19"/>
                    </w:rPr>
                  </w:pPr>
                  <w:r w:rsidRPr="0051687D">
                    <w:rPr>
                      <w:rFonts w:cstheme="minorHAnsi"/>
                      <w:color w:val="000000"/>
                      <w:sz w:val="19"/>
                      <w:szCs w:val="19"/>
                    </w:rPr>
                    <w:t>To report and present findings including conclusions and relationships.</w:t>
                  </w:r>
                </w:p>
              </w:tc>
              <w:tc>
                <w:tcPr>
                  <w:tcW w:w="3562" w:type="dxa"/>
                </w:tcPr>
                <w:p w14:paraId="6C654D54" w14:textId="04D7DDB1" w:rsidR="007D1C2A" w:rsidRPr="0051687D" w:rsidRDefault="007D1C2A" w:rsidP="0051687D">
                  <w:pPr>
                    <w:autoSpaceDE w:val="0"/>
                    <w:autoSpaceDN w:val="0"/>
                    <w:adjustRightInd w:val="0"/>
                    <w:rPr>
                      <w:rFonts w:cstheme="minorHAnsi"/>
                      <w:color w:val="000000"/>
                      <w:sz w:val="20"/>
                      <w:szCs w:val="18"/>
                    </w:rPr>
                  </w:pPr>
                  <w:r w:rsidRPr="007D1C2A">
                    <w:rPr>
                      <w:rFonts w:cstheme="minorHAnsi"/>
                      <w:color w:val="000000"/>
                      <w:sz w:val="20"/>
                      <w:szCs w:val="18"/>
                    </w:rPr>
                    <w:t>To report and present findings including explanations of and a degree of trust in results.</w:t>
                  </w:r>
                </w:p>
              </w:tc>
            </w:tr>
            <w:tr w:rsidR="007D1C2A" w14:paraId="5DD9DA06" w14:textId="77777777" w:rsidTr="007D1C2A">
              <w:trPr>
                <w:trHeight w:val="87"/>
              </w:trPr>
              <w:tc>
                <w:tcPr>
                  <w:tcW w:w="2830" w:type="dxa"/>
                  <w:shd w:val="clear" w:color="auto" w:fill="FF0000"/>
                </w:tcPr>
                <w:p w14:paraId="0BE8401F" w14:textId="5A7FF2B6" w:rsidR="007D1C2A" w:rsidRPr="006B32BE" w:rsidRDefault="007D1C2A" w:rsidP="0051687D">
                  <w:pPr>
                    <w:autoSpaceDE w:val="0"/>
                    <w:autoSpaceDN w:val="0"/>
                    <w:adjustRightInd w:val="0"/>
                    <w:rPr>
                      <w:rFonts w:ascii="Arial" w:hAnsi="Arial" w:cs="Arial"/>
                      <w:b/>
                      <w:color w:val="000000"/>
                      <w:sz w:val="28"/>
                      <w:szCs w:val="18"/>
                    </w:rPr>
                  </w:pPr>
                  <w:r w:rsidRPr="006B32BE">
                    <w:rPr>
                      <w:rStyle w:val="normaltextrun"/>
                      <w:rFonts w:ascii="Calibri" w:hAnsi="Calibri" w:cs="Calibri"/>
                      <w:b/>
                      <w:sz w:val="28"/>
                      <w:szCs w:val="20"/>
                    </w:rPr>
                    <w:t>Evaluate and reflect </w:t>
                  </w:r>
                  <w:r w:rsidRPr="006B32BE">
                    <w:rPr>
                      <w:rStyle w:val="eop"/>
                      <w:rFonts w:ascii="Calibri" w:hAnsi="Calibri" w:cs="Calibri"/>
                      <w:b/>
                      <w:sz w:val="28"/>
                      <w:szCs w:val="20"/>
                    </w:rPr>
                    <w:t> </w:t>
                  </w:r>
                </w:p>
              </w:tc>
              <w:tc>
                <w:tcPr>
                  <w:tcW w:w="3403" w:type="dxa"/>
                </w:tcPr>
                <w:p w14:paraId="67F0A40D" w14:textId="032F8322" w:rsidR="007D1C2A" w:rsidRPr="0051687D" w:rsidRDefault="007D1C2A" w:rsidP="0051687D">
                  <w:pPr>
                    <w:pStyle w:val="Default"/>
                    <w:rPr>
                      <w:rFonts w:asciiTheme="minorHAnsi" w:hAnsiTheme="minorHAnsi" w:cstheme="minorHAnsi"/>
                      <w:sz w:val="19"/>
                      <w:szCs w:val="19"/>
                    </w:rPr>
                  </w:pPr>
                  <w:r w:rsidRPr="0051687D">
                    <w:rPr>
                      <w:rFonts w:asciiTheme="minorHAnsi" w:hAnsiTheme="minorHAnsi" w:cstheme="minorHAnsi"/>
                      <w:sz w:val="19"/>
                      <w:szCs w:val="19"/>
                    </w:rPr>
                    <w:t xml:space="preserve">To talk about what they have done. </w:t>
                  </w:r>
                </w:p>
              </w:tc>
              <w:tc>
                <w:tcPr>
                  <w:tcW w:w="3043" w:type="dxa"/>
                </w:tcPr>
                <w:p w14:paraId="15D268CF" w14:textId="63C4C7F7" w:rsidR="007D1C2A" w:rsidRPr="0051687D" w:rsidRDefault="007D1C2A" w:rsidP="0051687D">
                  <w:pPr>
                    <w:autoSpaceDE w:val="0"/>
                    <w:autoSpaceDN w:val="0"/>
                    <w:adjustRightInd w:val="0"/>
                    <w:rPr>
                      <w:rFonts w:cstheme="minorHAnsi"/>
                      <w:color w:val="000000"/>
                      <w:sz w:val="19"/>
                      <w:szCs w:val="19"/>
                    </w:rPr>
                  </w:pPr>
                  <w:r w:rsidRPr="0051687D">
                    <w:rPr>
                      <w:rFonts w:cstheme="minorHAnsi"/>
                      <w:color w:val="000000"/>
                      <w:sz w:val="19"/>
                      <w:szCs w:val="19"/>
                    </w:rPr>
                    <w:t>To talk about what they have found out and how.</w:t>
                  </w:r>
                </w:p>
              </w:tc>
              <w:tc>
                <w:tcPr>
                  <w:tcW w:w="3043" w:type="dxa"/>
                </w:tcPr>
                <w:p w14:paraId="440B77C2" w14:textId="7DC8DD89" w:rsidR="007D1C2A" w:rsidRPr="0051687D" w:rsidRDefault="007D1C2A" w:rsidP="0051687D">
                  <w:pPr>
                    <w:autoSpaceDE w:val="0"/>
                    <w:autoSpaceDN w:val="0"/>
                    <w:adjustRightInd w:val="0"/>
                    <w:rPr>
                      <w:rFonts w:cstheme="minorHAnsi"/>
                      <w:color w:val="000000"/>
                      <w:sz w:val="19"/>
                      <w:szCs w:val="19"/>
                    </w:rPr>
                  </w:pPr>
                  <w:r w:rsidRPr="0051687D">
                    <w:rPr>
                      <w:rFonts w:cstheme="minorHAnsi"/>
                      <w:color w:val="000000"/>
                      <w:sz w:val="19"/>
                      <w:szCs w:val="19"/>
                    </w:rPr>
                    <w:t>To use results to draw simple conclusions and suggest improvements.</w:t>
                  </w:r>
                </w:p>
              </w:tc>
              <w:tc>
                <w:tcPr>
                  <w:tcW w:w="3043" w:type="dxa"/>
                </w:tcPr>
                <w:p w14:paraId="06FE2DEA" w14:textId="624E4682" w:rsidR="007D1C2A" w:rsidRPr="0051687D" w:rsidRDefault="007D1C2A" w:rsidP="0051687D">
                  <w:pPr>
                    <w:autoSpaceDE w:val="0"/>
                    <w:autoSpaceDN w:val="0"/>
                    <w:adjustRightInd w:val="0"/>
                    <w:rPr>
                      <w:rFonts w:cstheme="minorHAnsi"/>
                      <w:color w:val="000000"/>
                      <w:sz w:val="19"/>
                      <w:szCs w:val="19"/>
                    </w:rPr>
                  </w:pPr>
                  <w:r w:rsidRPr="0051687D">
                    <w:rPr>
                      <w:rFonts w:cstheme="minorHAnsi"/>
                      <w:color w:val="000000"/>
                      <w:sz w:val="19"/>
                      <w:szCs w:val="19"/>
                    </w:rPr>
                    <w:t>To use results to make predictions for new values and raise further questions.</w:t>
                  </w:r>
                </w:p>
              </w:tc>
              <w:tc>
                <w:tcPr>
                  <w:tcW w:w="3048" w:type="dxa"/>
                </w:tcPr>
                <w:p w14:paraId="603414B7" w14:textId="78DF2EB1" w:rsidR="007D1C2A" w:rsidRPr="0051687D" w:rsidRDefault="007D1C2A" w:rsidP="0051687D">
                  <w:pPr>
                    <w:autoSpaceDE w:val="0"/>
                    <w:autoSpaceDN w:val="0"/>
                    <w:adjustRightInd w:val="0"/>
                    <w:rPr>
                      <w:rFonts w:cstheme="minorHAnsi"/>
                      <w:color w:val="000000"/>
                      <w:sz w:val="19"/>
                      <w:szCs w:val="19"/>
                    </w:rPr>
                  </w:pPr>
                  <w:r w:rsidRPr="0051687D">
                    <w:rPr>
                      <w:rFonts w:cstheme="minorHAnsi"/>
                      <w:color w:val="000000"/>
                      <w:sz w:val="19"/>
                      <w:szCs w:val="19"/>
                    </w:rPr>
                    <w:t>To use results to make predictions and set up further comparative and fair tests.</w:t>
                  </w:r>
                </w:p>
              </w:tc>
              <w:tc>
                <w:tcPr>
                  <w:tcW w:w="3562" w:type="dxa"/>
                </w:tcPr>
                <w:p w14:paraId="490B9EDA" w14:textId="564B9EB1" w:rsidR="007D1C2A" w:rsidRPr="0051687D" w:rsidRDefault="007D1C2A" w:rsidP="0051687D">
                  <w:pPr>
                    <w:autoSpaceDE w:val="0"/>
                    <w:autoSpaceDN w:val="0"/>
                    <w:adjustRightInd w:val="0"/>
                    <w:rPr>
                      <w:rFonts w:cstheme="minorHAnsi"/>
                      <w:color w:val="000000"/>
                      <w:sz w:val="20"/>
                      <w:szCs w:val="18"/>
                    </w:rPr>
                  </w:pPr>
                  <w:r w:rsidRPr="007D1C2A">
                    <w:rPr>
                      <w:rFonts w:cstheme="minorHAnsi"/>
                      <w:color w:val="000000"/>
                      <w:sz w:val="20"/>
                      <w:szCs w:val="18"/>
                    </w:rPr>
                    <w:t>To use results to identify when further tests and observations might be needed.</w:t>
                  </w:r>
                </w:p>
              </w:tc>
            </w:tr>
            <w:tr w:rsidR="007D1C2A" w14:paraId="5224CF23" w14:textId="77777777" w:rsidTr="007D1C2A">
              <w:trPr>
                <w:trHeight w:val="87"/>
              </w:trPr>
              <w:tc>
                <w:tcPr>
                  <w:tcW w:w="2830" w:type="dxa"/>
                  <w:shd w:val="clear" w:color="auto" w:fill="FF0000"/>
                </w:tcPr>
                <w:p w14:paraId="052868FB" w14:textId="4B3FDB3C" w:rsidR="007D1C2A" w:rsidRPr="006B32BE" w:rsidRDefault="007D1C2A" w:rsidP="0051687D">
                  <w:pPr>
                    <w:autoSpaceDE w:val="0"/>
                    <w:autoSpaceDN w:val="0"/>
                    <w:adjustRightInd w:val="0"/>
                    <w:rPr>
                      <w:rFonts w:ascii="Arial" w:hAnsi="Arial" w:cs="Arial"/>
                      <w:b/>
                      <w:color w:val="000000"/>
                      <w:sz w:val="28"/>
                      <w:szCs w:val="18"/>
                    </w:rPr>
                  </w:pPr>
                  <w:r w:rsidRPr="006B32BE">
                    <w:rPr>
                      <w:rStyle w:val="normaltextrun"/>
                      <w:rFonts w:ascii="Calibri" w:hAnsi="Calibri" w:cs="Calibri"/>
                      <w:b/>
                      <w:sz w:val="28"/>
                      <w:szCs w:val="20"/>
                    </w:rPr>
                    <w:t>Identifying and Classifying</w:t>
                  </w:r>
                </w:p>
              </w:tc>
              <w:tc>
                <w:tcPr>
                  <w:tcW w:w="3403" w:type="dxa"/>
                </w:tcPr>
                <w:p w14:paraId="51B8CB64" w14:textId="77777777" w:rsidR="007D1C2A" w:rsidRPr="0051687D" w:rsidRDefault="007D1C2A" w:rsidP="0051687D">
                  <w:pPr>
                    <w:pStyle w:val="Default"/>
                    <w:rPr>
                      <w:rFonts w:asciiTheme="minorHAnsi" w:hAnsiTheme="minorHAnsi" w:cstheme="minorHAnsi"/>
                      <w:sz w:val="19"/>
                      <w:szCs w:val="19"/>
                    </w:rPr>
                  </w:pPr>
                  <w:r w:rsidRPr="0051687D">
                    <w:rPr>
                      <w:rFonts w:asciiTheme="minorHAnsi" w:hAnsiTheme="minorHAnsi" w:cstheme="minorHAnsi"/>
                      <w:sz w:val="19"/>
                      <w:szCs w:val="19"/>
                    </w:rPr>
                    <w:t>To observe changes over time.</w:t>
                  </w:r>
                </w:p>
                <w:p w14:paraId="7A502026" w14:textId="395F9B9D" w:rsidR="007D1C2A" w:rsidRPr="0051687D" w:rsidRDefault="007D1C2A" w:rsidP="0051687D">
                  <w:pPr>
                    <w:pStyle w:val="Default"/>
                    <w:rPr>
                      <w:rFonts w:asciiTheme="minorHAnsi" w:hAnsiTheme="minorHAnsi" w:cstheme="minorHAnsi"/>
                      <w:sz w:val="19"/>
                      <w:szCs w:val="19"/>
                    </w:rPr>
                  </w:pPr>
                  <w:r w:rsidRPr="0051687D">
                    <w:rPr>
                      <w:rFonts w:asciiTheme="minorHAnsi" w:hAnsiTheme="minorHAnsi" w:cstheme="minorHAnsi"/>
                      <w:sz w:val="19"/>
                      <w:szCs w:val="19"/>
                    </w:rPr>
                    <w:t>To use simple features to compare objects, materials and living things.</w:t>
                  </w:r>
                </w:p>
              </w:tc>
              <w:tc>
                <w:tcPr>
                  <w:tcW w:w="3043" w:type="dxa"/>
                </w:tcPr>
                <w:p w14:paraId="6EEE5022" w14:textId="20BDFD3C" w:rsidR="007D1C2A" w:rsidRPr="0051687D" w:rsidRDefault="007D1C2A" w:rsidP="0051687D">
                  <w:pPr>
                    <w:autoSpaceDE w:val="0"/>
                    <w:autoSpaceDN w:val="0"/>
                    <w:adjustRightInd w:val="0"/>
                    <w:rPr>
                      <w:rFonts w:cstheme="minorHAnsi"/>
                      <w:color w:val="000000"/>
                      <w:sz w:val="19"/>
                      <w:szCs w:val="19"/>
                    </w:rPr>
                  </w:pPr>
                  <w:r w:rsidRPr="0051687D">
                    <w:rPr>
                      <w:rFonts w:cstheme="minorHAnsi"/>
                      <w:color w:val="000000"/>
                      <w:sz w:val="19"/>
                      <w:szCs w:val="19"/>
                    </w:rPr>
                    <w:t>To begin to notice patterns and relationships.</w:t>
                  </w:r>
                </w:p>
              </w:tc>
              <w:tc>
                <w:tcPr>
                  <w:tcW w:w="3043" w:type="dxa"/>
                </w:tcPr>
                <w:p w14:paraId="47850BC8" w14:textId="6949BD89" w:rsidR="007D1C2A" w:rsidRPr="0051687D" w:rsidRDefault="007D1C2A" w:rsidP="0051687D">
                  <w:pPr>
                    <w:autoSpaceDE w:val="0"/>
                    <w:autoSpaceDN w:val="0"/>
                    <w:adjustRightInd w:val="0"/>
                    <w:rPr>
                      <w:rFonts w:cstheme="minorHAnsi"/>
                      <w:color w:val="000000"/>
                      <w:sz w:val="19"/>
                      <w:szCs w:val="19"/>
                    </w:rPr>
                  </w:pPr>
                  <w:r w:rsidRPr="0051687D">
                    <w:rPr>
                      <w:rFonts w:cstheme="minorHAnsi"/>
                      <w:color w:val="000000"/>
                      <w:sz w:val="19"/>
                      <w:szCs w:val="19"/>
                    </w:rPr>
                    <w:t>To develop own criteria for grouping, sorting and classifying.</w:t>
                  </w:r>
                </w:p>
              </w:tc>
              <w:tc>
                <w:tcPr>
                  <w:tcW w:w="3043" w:type="dxa"/>
                </w:tcPr>
                <w:p w14:paraId="5621D2FE" w14:textId="0BAB16BB" w:rsidR="007D1C2A" w:rsidRPr="0051687D" w:rsidRDefault="007D1C2A" w:rsidP="0051687D">
                  <w:pPr>
                    <w:autoSpaceDE w:val="0"/>
                    <w:autoSpaceDN w:val="0"/>
                    <w:adjustRightInd w:val="0"/>
                    <w:rPr>
                      <w:rFonts w:cstheme="minorHAnsi"/>
                      <w:color w:val="000000"/>
                      <w:sz w:val="19"/>
                      <w:szCs w:val="19"/>
                    </w:rPr>
                  </w:pPr>
                  <w:r w:rsidRPr="0051687D">
                    <w:rPr>
                      <w:rFonts w:cstheme="minorHAnsi"/>
                      <w:color w:val="000000"/>
                      <w:sz w:val="19"/>
                      <w:szCs w:val="19"/>
                    </w:rPr>
                    <w:t>To use simple classification trees</w:t>
                  </w:r>
                </w:p>
              </w:tc>
              <w:tc>
                <w:tcPr>
                  <w:tcW w:w="3048" w:type="dxa"/>
                </w:tcPr>
                <w:p w14:paraId="6AA84438" w14:textId="692C0F14" w:rsidR="007D1C2A" w:rsidRPr="0051687D" w:rsidRDefault="007D1C2A" w:rsidP="0051687D">
                  <w:pPr>
                    <w:autoSpaceDE w:val="0"/>
                    <w:autoSpaceDN w:val="0"/>
                    <w:adjustRightInd w:val="0"/>
                    <w:rPr>
                      <w:rFonts w:cstheme="minorHAnsi"/>
                      <w:color w:val="000000"/>
                      <w:sz w:val="19"/>
                      <w:szCs w:val="19"/>
                    </w:rPr>
                  </w:pPr>
                  <w:r w:rsidRPr="0051687D">
                    <w:rPr>
                      <w:rFonts w:cstheme="minorHAnsi"/>
                      <w:color w:val="000000"/>
                      <w:sz w:val="19"/>
                      <w:szCs w:val="19"/>
                    </w:rPr>
                    <w:t>To use keys to identify, classify and describe living things and materials.</w:t>
                  </w:r>
                </w:p>
              </w:tc>
              <w:tc>
                <w:tcPr>
                  <w:tcW w:w="3562" w:type="dxa"/>
                </w:tcPr>
                <w:p w14:paraId="544E1267" w14:textId="19373101" w:rsidR="007D1C2A" w:rsidRPr="0051687D" w:rsidRDefault="007D1C2A" w:rsidP="0051687D">
                  <w:pPr>
                    <w:autoSpaceDE w:val="0"/>
                    <w:autoSpaceDN w:val="0"/>
                    <w:adjustRightInd w:val="0"/>
                    <w:rPr>
                      <w:rFonts w:cstheme="minorHAnsi"/>
                      <w:color w:val="000000"/>
                      <w:sz w:val="20"/>
                      <w:szCs w:val="18"/>
                    </w:rPr>
                  </w:pPr>
                  <w:r w:rsidRPr="007D1C2A">
                    <w:rPr>
                      <w:rFonts w:cstheme="minorHAnsi"/>
                      <w:color w:val="000000"/>
                      <w:sz w:val="20"/>
                      <w:szCs w:val="18"/>
                    </w:rPr>
                    <w:t>To use information records and keys to identify, classify and describe living things and materials.</w:t>
                  </w:r>
                </w:p>
              </w:tc>
            </w:tr>
            <w:tr w:rsidR="007D1C2A" w14:paraId="67283E39" w14:textId="77777777" w:rsidTr="007D1C2A">
              <w:trPr>
                <w:trHeight w:val="87"/>
              </w:trPr>
              <w:tc>
                <w:tcPr>
                  <w:tcW w:w="2830" w:type="dxa"/>
                  <w:shd w:val="clear" w:color="auto" w:fill="FF0000"/>
                </w:tcPr>
                <w:p w14:paraId="1041DD1E" w14:textId="73A9DF97" w:rsidR="007D1C2A" w:rsidRPr="006B32BE" w:rsidRDefault="007D1C2A" w:rsidP="0051687D">
                  <w:pPr>
                    <w:autoSpaceDE w:val="0"/>
                    <w:autoSpaceDN w:val="0"/>
                    <w:adjustRightInd w:val="0"/>
                    <w:rPr>
                      <w:rStyle w:val="normaltextrun"/>
                      <w:rFonts w:ascii="Calibri" w:hAnsi="Calibri" w:cs="Calibri"/>
                      <w:b/>
                      <w:sz w:val="28"/>
                      <w:szCs w:val="20"/>
                    </w:rPr>
                  </w:pPr>
                  <w:r w:rsidRPr="006B32BE">
                    <w:rPr>
                      <w:rStyle w:val="normaltextrun"/>
                      <w:rFonts w:ascii="Calibri" w:hAnsi="Calibri" w:cs="Calibri"/>
                      <w:b/>
                      <w:sz w:val="28"/>
                      <w:szCs w:val="20"/>
                    </w:rPr>
                    <w:t>Scientific Evidence</w:t>
                  </w:r>
                </w:p>
              </w:tc>
              <w:tc>
                <w:tcPr>
                  <w:tcW w:w="3403" w:type="dxa"/>
                </w:tcPr>
                <w:p w14:paraId="49CC7082" w14:textId="5B59EBA9" w:rsidR="007D1C2A" w:rsidRPr="0051687D" w:rsidRDefault="007D1C2A" w:rsidP="0051687D">
                  <w:pPr>
                    <w:pStyle w:val="Default"/>
                    <w:rPr>
                      <w:rFonts w:asciiTheme="minorHAnsi" w:hAnsiTheme="minorHAnsi" w:cstheme="minorHAnsi"/>
                      <w:sz w:val="19"/>
                      <w:szCs w:val="19"/>
                    </w:rPr>
                  </w:pPr>
                  <w:r w:rsidRPr="0051687D">
                    <w:rPr>
                      <w:rFonts w:asciiTheme="minorHAnsi" w:hAnsiTheme="minorHAnsi" w:cstheme="minorHAnsi"/>
                      <w:sz w:val="19"/>
                      <w:szCs w:val="19"/>
                    </w:rPr>
                    <w:t>To use simple secondary sources to find answers.</w:t>
                  </w:r>
                </w:p>
              </w:tc>
              <w:tc>
                <w:tcPr>
                  <w:tcW w:w="3043" w:type="dxa"/>
                </w:tcPr>
                <w:p w14:paraId="4305164D" w14:textId="16D6E7A6" w:rsidR="007D1C2A" w:rsidRPr="0051687D" w:rsidRDefault="007D1C2A" w:rsidP="0051687D">
                  <w:pPr>
                    <w:autoSpaceDE w:val="0"/>
                    <w:autoSpaceDN w:val="0"/>
                    <w:adjustRightInd w:val="0"/>
                    <w:rPr>
                      <w:rFonts w:cstheme="minorHAnsi"/>
                      <w:color w:val="000000"/>
                      <w:sz w:val="19"/>
                      <w:szCs w:val="19"/>
                    </w:rPr>
                  </w:pPr>
                  <w:r w:rsidRPr="0051687D">
                    <w:rPr>
                      <w:rFonts w:cstheme="minorHAnsi"/>
                      <w:color w:val="000000"/>
                      <w:sz w:val="19"/>
                      <w:szCs w:val="19"/>
                    </w:rPr>
                    <w:t>To use secondary sources to find answers.</w:t>
                  </w:r>
                </w:p>
              </w:tc>
              <w:tc>
                <w:tcPr>
                  <w:tcW w:w="3043" w:type="dxa"/>
                </w:tcPr>
                <w:p w14:paraId="3535511B" w14:textId="7D3FA0EF" w:rsidR="007D1C2A" w:rsidRPr="0051687D" w:rsidRDefault="007D1C2A" w:rsidP="0051687D">
                  <w:pPr>
                    <w:autoSpaceDE w:val="0"/>
                    <w:autoSpaceDN w:val="0"/>
                    <w:adjustRightInd w:val="0"/>
                    <w:rPr>
                      <w:rFonts w:cstheme="minorHAnsi"/>
                      <w:color w:val="000000"/>
                      <w:sz w:val="19"/>
                      <w:szCs w:val="19"/>
                    </w:rPr>
                  </w:pPr>
                  <w:r w:rsidRPr="0051687D">
                    <w:rPr>
                      <w:rFonts w:cstheme="minorHAnsi"/>
                      <w:color w:val="000000"/>
                      <w:sz w:val="19"/>
                      <w:szCs w:val="19"/>
                    </w:rPr>
                    <w:t>To use straightforward scientific evidence to answer questions.</w:t>
                  </w:r>
                </w:p>
              </w:tc>
              <w:tc>
                <w:tcPr>
                  <w:tcW w:w="3043" w:type="dxa"/>
                </w:tcPr>
                <w:p w14:paraId="59753713" w14:textId="6C123DA2" w:rsidR="007D1C2A" w:rsidRPr="0051687D" w:rsidRDefault="007D1C2A" w:rsidP="0051687D">
                  <w:pPr>
                    <w:autoSpaceDE w:val="0"/>
                    <w:autoSpaceDN w:val="0"/>
                    <w:adjustRightInd w:val="0"/>
                    <w:rPr>
                      <w:rFonts w:cstheme="minorHAnsi"/>
                      <w:color w:val="000000"/>
                      <w:sz w:val="19"/>
                      <w:szCs w:val="19"/>
                    </w:rPr>
                  </w:pPr>
                  <w:r w:rsidRPr="0051687D">
                    <w:rPr>
                      <w:rFonts w:cstheme="minorHAnsi"/>
                      <w:color w:val="000000"/>
                      <w:sz w:val="19"/>
                      <w:szCs w:val="19"/>
                    </w:rPr>
                    <w:t>To use straightforward scientific evidence to answer questions and support their own findings.</w:t>
                  </w:r>
                </w:p>
              </w:tc>
              <w:tc>
                <w:tcPr>
                  <w:tcW w:w="3048" w:type="dxa"/>
                </w:tcPr>
                <w:p w14:paraId="00CEAB93" w14:textId="52D24E2D" w:rsidR="007D1C2A" w:rsidRPr="0051687D" w:rsidRDefault="007D1C2A" w:rsidP="0051687D">
                  <w:pPr>
                    <w:autoSpaceDE w:val="0"/>
                    <w:autoSpaceDN w:val="0"/>
                    <w:adjustRightInd w:val="0"/>
                    <w:rPr>
                      <w:rFonts w:cstheme="minorHAnsi"/>
                      <w:color w:val="000000"/>
                      <w:sz w:val="19"/>
                      <w:szCs w:val="19"/>
                    </w:rPr>
                  </w:pPr>
                  <w:r w:rsidRPr="0051687D">
                    <w:rPr>
                      <w:rFonts w:cstheme="minorHAnsi"/>
                      <w:color w:val="000000"/>
                      <w:sz w:val="19"/>
                      <w:szCs w:val="19"/>
                    </w:rPr>
                    <w:t>To identify scientific evidence that has been used to support or refute ideas or arguments.</w:t>
                  </w:r>
                </w:p>
              </w:tc>
              <w:tc>
                <w:tcPr>
                  <w:tcW w:w="3562" w:type="dxa"/>
                </w:tcPr>
                <w:p w14:paraId="1398C773" w14:textId="58858171" w:rsidR="007D1C2A" w:rsidRPr="0051687D" w:rsidRDefault="007D1C2A" w:rsidP="0051687D">
                  <w:pPr>
                    <w:autoSpaceDE w:val="0"/>
                    <w:autoSpaceDN w:val="0"/>
                    <w:adjustRightInd w:val="0"/>
                    <w:rPr>
                      <w:rFonts w:cstheme="minorHAnsi"/>
                      <w:color w:val="000000"/>
                      <w:sz w:val="20"/>
                      <w:szCs w:val="18"/>
                    </w:rPr>
                  </w:pPr>
                  <w:r w:rsidRPr="007D1C2A">
                    <w:rPr>
                      <w:rFonts w:cstheme="minorHAnsi"/>
                      <w:color w:val="000000"/>
                      <w:sz w:val="20"/>
                      <w:szCs w:val="18"/>
                    </w:rPr>
                    <w:t>To recognise which secondary sources will be most useful to research their ideas and begin to separate opinion from fact.</w:t>
                  </w:r>
                </w:p>
              </w:tc>
            </w:tr>
            <w:bookmarkEnd w:id="0"/>
          </w:tbl>
          <w:p w14:paraId="478D1D4A" w14:textId="005BF820" w:rsidR="0051687D" w:rsidRPr="006972F3" w:rsidRDefault="0051687D" w:rsidP="006972F3">
            <w:pPr>
              <w:autoSpaceDE w:val="0"/>
              <w:autoSpaceDN w:val="0"/>
              <w:adjustRightInd w:val="0"/>
              <w:spacing w:after="0" w:line="240" w:lineRule="auto"/>
              <w:rPr>
                <w:rFonts w:ascii="Arial" w:hAnsi="Arial" w:cs="Arial"/>
                <w:color w:val="000000"/>
                <w:sz w:val="18"/>
                <w:szCs w:val="18"/>
              </w:rPr>
            </w:pPr>
          </w:p>
        </w:tc>
      </w:tr>
      <w:tr w:rsidR="0051687D" w:rsidRPr="006972F3" w14:paraId="3A813F0E" w14:textId="77777777" w:rsidTr="0051687D">
        <w:trPr>
          <w:trHeight w:val="184"/>
        </w:trPr>
        <w:tc>
          <w:tcPr>
            <w:tcW w:w="22577" w:type="dxa"/>
          </w:tcPr>
          <w:p w14:paraId="345BA2CC" w14:textId="77777777" w:rsidR="0051687D" w:rsidRDefault="0051687D" w:rsidP="006972F3">
            <w:pPr>
              <w:autoSpaceDE w:val="0"/>
              <w:autoSpaceDN w:val="0"/>
              <w:adjustRightInd w:val="0"/>
              <w:spacing w:after="0" w:line="240" w:lineRule="auto"/>
              <w:rPr>
                <w:rFonts w:ascii="Arial" w:hAnsi="Arial" w:cs="Arial"/>
                <w:color w:val="000000"/>
                <w:sz w:val="18"/>
                <w:szCs w:val="18"/>
              </w:rPr>
            </w:pPr>
          </w:p>
        </w:tc>
      </w:tr>
    </w:tbl>
    <w:tbl>
      <w:tblPr>
        <w:tblStyle w:val="TableGrid"/>
        <w:tblW w:w="22105" w:type="dxa"/>
        <w:tblInd w:w="-167" w:type="dxa"/>
        <w:tblLayout w:type="fixed"/>
        <w:tblLook w:val="06A0" w:firstRow="1" w:lastRow="0" w:firstColumn="1" w:lastColumn="0" w:noHBand="1" w:noVBand="1"/>
      </w:tblPr>
      <w:tblGrid>
        <w:gridCol w:w="1268"/>
        <w:gridCol w:w="6945"/>
        <w:gridCol w:w="6946"/>
        <w:gridCol w:w="6946"/>
      </w:tblGrid>
      <w:tr w:rsidR="006972F3" w14:paraId="04C80E01" w14:textId="77777777" w:rsidTr="00A819C2">
        <w:trPr>
          <w:cantSplit/>
          <w:trHeight w:val="1134"/>
        </w:trPr>
        <w:tc>
          <w:tcPr>
            <w:tcW w:w="1268" w:type="dxa"/>
            <w:shd w:val="clear" w:color="auto" w:fill="FF0000"/>
            <w:textDirection w:val="btLr"/>
          </w:tcPr>
          <w:p w14:paraId="4759A931" w14:textId="1FF7CDAB" w:rsidR="006972F3" w:rsidRPr="000418A5" w:rsidRDefault="006972F3" w:rsidP="00A819C2">
            <w:pPr>
              <w:ind w:left="113" w:right="113"/>
              <w:jc w:val="center"/>
              <w:rPr>
                <w:sz w:val="28"/>
              </w:rPr>
            </w:pPr>
          </w:p>
        </w:tc>
        <w:tc>
          <w:tcPr>
            <w:tcW w:w="6945" w:type="dxa"/>
            <w:shd w:val="clear" w:color="auto" w:fill="FF0000"/>
          </w:tcPr>
          <w:p w14:paraId="55BC9C69" w14:textId="6EB7D413" w:rsidR="006972F3" w:rsidRPr="000418A5" w:rsidRDefault="006972F3" w:rsidP="006972F3">
            <w:pPr>
              <w:jc w:val="center"/>
              <w:rPr>
                <w:b/>
                <w:sz w:val="40"/>
                <w:u w:val="single"/>
              </w:rPr>
            </w:pPr>
            <w:r w:rsidRPr="000418A5">
              <w:rPr>
                <w:b/>
                <w:sz w:val="40"/>
                <w:u w:val="single"/>
              </w:rPr>
              <w:t>Year 1</w:t>
            </w:r>
          </w:p>
        </w:tc>
        <w:tc>
          <w:tcPr>
            <w:tcW w:w="6946" w:type="dxa"/>
            <w:shd w:val="clear" w:color="auto" w:fill="FF0000"/>
          </w:tcPr>
          <w:p w14:paraId="3FC9394B" w14:textId="5E56EFE6" w:rsidR="006972F3" w:rsidRPr="000418A5" w:rsidRDefault="006972F3" w:rsidP="006972F3">
            <w:pPr>
              <w:jc w:val="center"/>
              <w:rPr>
                <w:rFonts w:ascii="Calibri" w:eastAsia="Calibri" w:hAnsi="Calibri" w:cs="Calibri"/>
                <w:b/>
                <w:sz w:val="40"/>
                <w:u w:val="single"/>
              </w:rPr>
            </w:pPr>
            <w:r w:rsidRPr="000418A5">
              <w:rPr>
                <w:rFonts w:ascii="Calibri" w:eastAsia="Calibri" w:hAnsi="Calibri" w:cs="Calibri"/>
                <w:b/>
                <w:sz w:val="40"/>
                <w:u w:val="single"/>
              </w:rPr>
              <w:t>Year 2</w:t>
            </w:r>
          </w:p>
        </w:tc>
        <w:tc>
          <w:tcPr>
            <w:tcW w:w="6946" w:type="dxa"/>
            <w:shd w:val="clear" w:color="auto" w:fill="FF0000"/>
          </w:tcPr>
          <w:p w14:paraId="25A7C139" w14:textId="020E6D04" w:rsidR="006972F3" w:rsidRPr="000418A5" w:rsidRDefault="006972F3" w:rsidP="006972F3">
            <w:pPr>
              <w:jc w:val="center"/>
              <w:rPr>
                <w:rFonts w:ascii="Calibri" w:eastAsia="Calibri" w:hAnsi="Calibri" w:cs="Calibri"/>
                <w:b/>
                <w:bCs/>
                <w:sz w:val="40"/>
                <w:u w:val="single"/>
              </w:rPr>
            </w:pPr>
            <w:r w:rsidRPr="000418A5">
              <w:rPr>
                <w:rFonts w:ascii="Calibri" w:eastAsia="Calibri" w:hAnsi="Calibri" w:cs="Calibri"/>
                <w:b/>
                <w:bCs/>
                <w:sz w:val="40"/>
                <w:u w:val="single"/>
              </w:rPr>
              <w:t>Year 3</w:t>
            </w:r>
          </w:p>
        </w:tc>
      </w:tr>
      <w:tr w:rsidR="006972F3" w14:paraId="77541813" w14:textId="77777777" w:rsidTr="00A819C2">
        <w:trPr>
          <w:cantSplit/>
          <w:trHeight w:val="1134"/>
        </w:trPr>
        <w:tc>
          <w:tcPr>
            <w:tcW w:w="1268" w:type="dxa"/>
            <w:shd w:val="clear" w:color="auto" w:fill="FF0000"/>
            <w:textDirection w:val="btLr"/>
          </w:tcPr>
          <w:p w14:paraId="25A7DB80" w14:textId="0099E015" w:rsidR="006972F3" w:rsidRPr="000418A5" w:rsidRDefault="006972F3" w:rsidP="00A819C2">
            <w:pPr>
              <w:ind w:left="113" w:right="113"/>
              <w:jc w:val="center"/>
              <w:rPr>
                <w:b/>
                <w:sz w:val="28"/>
              </w:rPr>
            </w:pPr>
            <w:r w:rsidRPr="000418A5">
              <w:rPr>
                <w:b/>
                <w:sz w:val="28"/>
              </w:rPr>
              <w:t>Animals</w:t>
            </w:r>
          </w:p>
        </w:tc>
        <w:tc>
          <w:tcPr>
            <w:tcW w:w="6945" w:type="dxa"/>
            <w:shd w:val="clear" w:color="auto" w:fill="auto"/>
          </w:tcPr>
          <w:p w14:paraId="7BD7DDF4" w14:textId="77777777" w:rsidR="00E60443" w:rsidRPr="0051687D" w:rsidRDefault="00E60443" w:rsidP="00E60443">
            <w:pPr>
              <w:pStyle w:val="Default"/>
              <w:rPr>
                <w:rFonts w:asciiTheme="minorHAnsi" w:hAnsiTheme="minorHAnsi" w:cstheme="minorHAnsi"/>
                <w:sz w:val="18"/>
                <w:szCs w:val="18"/>
              </w:rPr>
            </w:pPr>
            <w:r w:rsidRPr="0051687D">
              <w:rPr>
                <w:rFonts w:asciiTheme="minorHAnsi" w:hAnsiTheme="minorHAnsi" w:cstheme="minorHAnsi"/>
                <w:sz w:val="18"/>
                <w:szCs w:val="18"/>
              </w:rPr>
              <w:t xml:space="preserve">Pupils should be taught to: </w:t>
            </w:r>
          </w:p>
          <w:p w14:paraId="236AD892" w14:textId="061E89BC" w:rsidR="00E60443" w:rsidRPr="0051687D" w:rsidRDefault="00E60443" w:rsidP="00E60443">
            <w:pPr>
              <w:pStyle w:val="Default"/>
              <w:numPr>
                <w:ilvl w:val="0"/>
                <w:numId w:val="13"/>
              </w:numPr>
              <w:rPr>
                <w:rFonts w:asciiTheme="minorHAnsi" w:hAnsiTheme="minorHAnsi" w:cstheme="minorHAnsi"/>
                <w:sz w:val="18"/>
                <w:szCs w:val="18"/>
              </w:rPr>
            </w:pPr>
            <w:r w:rsidRPr="0051687D">
              <w:rPr>
                <w:rFonts w:asciiTheme="minorHAnsi" w:hAnsiTheme="minorHAnsi" w:cstheme="minorHAnsi"/>
                <w:sz w:val="18"/>
                <w:szCs w:val="18"/>
              </w:rPr>
              <w:t xml:space="preserve">identify and name a variety of common animals including fish, amphibians, reptiles, birds and mammals </w:t>
            </w:r>
          </w:p>
          <w:p w14:paraId="5503277D" w14:textId="5C969603" w:rsidR="00E60443" w:rsidRPr="0051687D" w:rsidRDefault="00E60443" w:rsidP="00E60443">
            <w:pPr>
              <w:pStyle w:val="Default"/>
              <w:numPr>
                <w:ilvl w:val="0"/>
                <w:numId w:val="13"/>
              </w:numPr>
              <w:rPr>
                <w:rFonts w:asciiTheme="minorHAnsi" w:hAnsiTheme="minorHAnsi" w:cstheme="minorHAnsi"/>
                <w:sz w:val="18"/>
                <w:szCs w:val="18"/>
              </w:rPr>
            </w:pPr>
            <w:r w:rsidRPr="0051687D">
              <w:rPr>
                <w:rFonts w:asciiTheme="minorHAnsi" w:hAnsiTheme="minorHAnsi" w:cstheme="minorHAnsi"/>
                <w:sz w:val="18"/>
                <w:szCs w:val="18"/>
              </w:rPr>
              <w:t xml:space="preserve">identify and name a variety of common animals that are carnivores, herbivores and omnivores </w:t>
            </w:r>
          </w:p>
          <w:p w14:paraId="750EC711" w14:textId="1805CB15" w:rsidR="00E60443" w:rsidRPr="0051687D" w:rsidRDefault="00E60443" w:rsidP="00E60443">
            <w:pPr>
              <w:pStyle w:val="Default"/>
              <w:numPr>
                <w:ilvl w:val="0"/>
                <w:numId w:val="13"/>
              </w:numPr>
              <w:rPr>
                <w:rFonts w:asciiTheme="minorHAnsi" w:hAnsiTheme="minorHAnsi" w:cstheme="minorHAnsi"/>
                <w:sz w:val="18"/>
                <w:szCs w:val="18"/>
              </w:rPr>
            </w:pPr>
            <w:r w:rsidRPr="0051687D">
              <w:rPr>
                <w:rFonts w:asciiTheme="minorHAnsi" w:hAnsiTheme="minorHAnsi" w:cstheme="minorHAnsi"/>
                <w:sz w:val="18"/>
                <w:szCs w:val="18"/>
              </w:rPr>
              <w:t xml:space="preserve">describe and compare the structure of a variety of common animals (fish, amphibians, reptiles, birds and mammals, including pets) </w:t>
            </w:r>
          </w:p>
          <w:p w14:paraId="339C9159" w14:textId="77777777" w:rsidR="006972F3" w:rsidRPr="0051687D" w:rsidRDefault="006972F3" w:rsidP="00E60443">
            <w:pPr>
              <w:pStyle w:val="Default"/>
              <w:rPr>
                <w:rFonts w:asciiTheme="minorHAnsi" w:hAnsiTheme="minorHAnsi" w:cstheme="minorHAnsi"/>
                <w:sz w:val="18"/>
                <w:szCs w:val="18"/>
              </w:rPr>
            </w:pPr>
          </w:p>
        </w:tc>
        <w:tc>
          <w:tcPr>
            <w:tcW w:w="6946" w:type="dxa"/>
            <w:shd w:val="clear" w:color="auto" w:fill="auto"/>
          </w:tcPr>
          <w:p w14:paraId="3572BF6A" w14:textId="77777777" w:rsidR="00E60443" w:rsidRPr="0051687D" w:rsidRDefault="00E60443" w:rsidP="00E60443">
            <w:pPr>
              <w:pStyle w:val="Default"/>
              <w:rPr>
                <w:rFonts w:asciiTheme="minorHAnsi" w:hAnsiTheme="minorHAnsi" w:cstheme="minorHAnsi"/>
                <w:sz w:val="18"/>
                <w:szCs w:val="18"/>
              </w:rPr>
            </w:pPr>
            <w:r w:rsidRPr="0051687D">
              <w:rPr>
                <w:rFonts w:asciiTheme="minorHAnsi" w:hAnsiTheme="minorHAnsi" w:cstheme="minorHAnsi"/>
                <w:sz w:val="18"/>
                <w:szCs w:val="18"/>
              </w:rPr>
              <w:t xml:space="preserve">Pupils should be taught to: </w:t>
            </w:r>
          </w:p>
          <w:p w14:paraId="0E261F5A" w14:textId="48502127" w:rsidR="00E60443" w:rsidRPr="0051687D" w:rsidRDefault="00E60443" w:rsidP="00E60443">
            <w:pPr>
              <w:pStyle w:val="Default"/>
              <w:numPr>
                <w:ilvl w:val="0"/>
                <w:numId w:val="13"/>
              </w:numPr>
              <w:rPr>
                <w:rFonts w:asciiTheme="minorHAnsi" w:hAnsiTheme="minorHAnsi" w:cstheme="minorHAnsi"/>
                <w:sz w:val="18"/>
                <w:szCs w:val="18"/>
              </w:rPr>
            </w:pPr>
            <w:r w:rsidRPr="0051687D">
              <w:rPr>
                <w:rFonts w:asciiTheme="minorHAnsi" w:hAnsiTheme="minorHAnsi" w:cstheme="minorHAnsi"/>
                <w:sz w:val="18"/>
                <w:szCs w:val="18"/>
              </w:rPr>
              <w:t xml:space="preserve">notice that animals, including humans, have offspring which grow into adults </w:t>
            </w:r>
          </w:p>
          <w:p w14:paraId="678D6B00" w14:textId="4514B9CC" w:rsidR="00E60443" w:rsidRPr="0051687D" w:rsidRDefault="00E60443" w:rsidP="00E60443">
            <w:pPr>
              <w:pStyle w:val="Default"/>
              <w:numPr>
                <w:ilvl w:val="0"/>
                <w:numId w:val="13"/>
              </w:numPr>
              <w:rPr>
                <w:rFonts w:asciiTheme="minorHAnsi" w:hAnsiTheme="minorHAnsi" w:cstheme="minorHAnsi"/>
                <w:sz w:val="18"/>
                <w:szCs w:val="18"/>
              </w:rPr>
            </w:pPr>
            <w:r w:rsidRPr="0051687D">
              <w:rPr>
                <w:rFonts w:asciiTheme="minorHAnsi" w:hAnsiTheme="minorHAnsi" w:cstheme="minorHAnsi"/>
                <w:sz w:val="18"/>
                <w:szCs w:val="18"/>
              </w:rPr>
              <w:t xml:space="preserve">find out about and describe the basic needs of animals, including humans, for survival (water, food and air) </w:t>
            </w:r>
          </w:p>
          <w:p w14:paraId="374EDEC1" w14:textId="47289EC6" w:rsidR="00E60443" w:rsidRPr="0051687D" w:rsidRDefault="00E60443" w:rsidP="00E60443">
            <w:pPr>
              <w:pStyle w:val="Default"/>
              <w:numPr>
                <w:ilvl w:val="0"/>
                <w:numId w:val="13"/>
              </w:numPr>
              <w:rPr>
                <w:rFonts w:asciiTheme="minorHAnsi" w:hAnsiTheme="minorHAnsi" w:cstheme="minorHAnsi"/>
                <w:sz w:val="18"/>
                <w:szCs w:val="18"/>
              </w:rPr>
            </w:pPr>
            <w:r w:rsidRPr="0051687D">
              <w:rPr>
                <w:rFonts w:asciiTheme="minorHAnsi" w:hAnsiTheme="minorHAnsi" w:cstheme="minorHAnsi"/>
                <w:sz w:val="18"/>
                <w:szCs w:val="18"/>
              </w:rPr>
              <w:t xml:space="preserve">describe the importance for humans of exercise, eating the right amounts of different types of food, and hygiene </w:t>
            </w:r>
          </w:p>
          <w:p w14:paraId="2237D2E1" w14:textId="7C5FFFB2" w:rsidR="00E60443" w:rsidRPr="0051687D" w:rsidRDefault="00E60443" w:rsidP="00E60443">
            <w:pPr>
              <w:pStyle w:val="Default"/>
              <w:numPr>
                <w:ilvl w:val="0"/>
                <w:numId w:val="13"/>
              </w:numPr>
              <w:rPr>
                <w:rFonts w:asciiTheme="minorHAnsi" w:hAnsiTheme="minorHAnsi" w:cstheme="minorHAnsi"/>
                <w:sz w:val="18"/>
                <w:szCs w:val="18"/>
              </w:rPr>
            </w:pPr>
            <w:r w:rsidRPr="0051687D">
              <w:rPr>
                <w:rFonts w:asciiTheme="minorHAnsi" w:hAnsiTheme="minorHAnsi" w:cstheme="minorHAnsi"/>
                <w:sz w:val="18"/>
                <w:szCs w:val="18"/>
              </w:rPr>
              <w:t xml:space="preserve">explore and compare the difference between things that are living, dead, and things that have never been alive </w:t>
            </w:r>
          </w:p>
          <w:p w14:paraId="1880C0A0" w14:textId="0AEF0B97" w:rsidR="006972F3" w:rsidRPr="0051687D" w:rsidRDefault="00E60443" w:rsidP="00E60443">
            <w:pPr>
              <w:pStyle w:val="ListParagraph"/>
              <w:numPr>
                <w:ilvl w:val="0"/>
                <w:numId w:val="17"/>
              </w:numPr>
              <w:rPr>
                <w:rFonts w:eastAsia="Calibri" w:cstheme="minorHAnsi"/>
                <w:sz w:val="18"/>
                <w:szCs w:val="18"/>
              </w:rPr>
            </w:pPr>
            <w:r w:rsidRPr="0051687D">
              <w:rPr>
                <w:rFonts w:cstheme="minorHAnsi"/>
                <w:sz w:val="18"/>
                <w:szCs w:val="18"/>
              </w:rPr>
              <w:t>describe how animals obtain their food from plants and other animals, using the idea of a simple food chain, and identify and name different sources of food</w:t>
            </w:r>
          </w:p>
        </w:tc>
        <w:tc>
          <w:tcPr>
            <w:tcW w:w="6946" w:type="dxa"/>
            <w:shd w:val="clear" w:color="auto" w:fill="auto"/>
          </w:tcPr>
          <w:p w14:paraId="77DCA68D" w14:textId="77777777" w:rsidR="00E60443" w:rsidRPr="0051687D" w:rsidRDefault="00E60443" w:rsidP="00E60443">
            <w:pPr>
              <w:pStyle w:val="Default"/>
              <w:rPr>
                <w:rFonts w:asciiTheme="minorHAnsi" w:hAnsiTheme="minorHAnsi" w:cstheme="minorHAnsi"/>
                <w:sz w:val="18"/>
                <w:szCs w:val="18"/>
              </w:rPr>
            </w:pPr>
            <w:r w:rsidRPr="0051687D">
              <w:rPr>
                <w:rFonts w:asciiTheme="minorHAnsi" w:hAnsiTheme="minorHAnsi" w:cstheme="minorHAnsi"/>
                <w:sz w:val="18"/>
                <w:szCs w:val="18"/>
              </w:rPr>
              <w:t xml:space="preserve">Pupils should be taught to: </w:t>
            </w:r>
          </w:p>
          <w:p w14:paraId="66EE7724" w14:textId="3852E96A" w:rsidR="00E60443" w:rsidRPr="0051687D" w:rsidRDefault="00E60443" w:rsidP="00E60443">
            <w:pPr>
              <w:pStyle w:val="Default"/>
              <w:numPr>
                <w:ilvl w:val="0"/>
                <w:numId w:val="17"/>
              </w:numPr>
              <w:rPr>
                <w:rFonts w:asciiTheme="minorHAnsi" w:hAnsiTheme="minorHAnsi" w:cstheme="minorHAnsi"/>
                <w:sz w:val="18"/>
                <w:szCs w:val="18"/>
              </w:rPr>
            </w:pPr>
            <w:r w:rsidRPr="0051687D">
              <w:rPr>
                <w:rFonts w:asciiTheme="minorHAnsi" w:hAnsiTheme="minorHAnsi" w:cstheme="minorHAnsi"/>
                <w:sz w:val="18"/>
                <w:szCs w:val="18"/>
              </w:rPr>
              <w:t xml:space="preserve">identify that animals, including humans, need the right types and amount of nutrition, and that they cannot make their own food; they get nutrition from what they eat </w:t>
            </w:r>
          </w:p>
          <w:p w14:paraId="655D8D19" w14:textId="5FD14C37" w:rsidR="00E60443" w:rsidRPr="0051687D" w:rsidRDefault="00E60443" w:rsidP="00E60443">
            <w:pPr>
              <w:pStyle w:val="Default"/>
              <w:numPr>
                <w:ilvl w:val="0"/>
                <w:numId w:val="17"/>
              </w:numPr>
              <w:rPr>
                <w:rFonts w:asciiTheme="minorHAnsi" w:hAnsiTheme="minorHAnsi" w:cstheme="minorHAnsi"/>
                <w:sz w:val="18"/>
                <w:szCs w:val="18"/>
              </w:rPr>
            </w:pPr>
            <w:r w:rsidRPr="0051687D">
              <w:rPr>
                <w:rFonts w:asciiTheme="minorHAnsi" w:hAnsiTheme="minorHAnsi" w:cstheme="minorHAnsi"/>
                <w:sz w:val="18"/>
                <w:szCs w:val="18"/>
              </w:rPr>
              <w:t xml:space="preserve">identify that humans and some other animals have skeletons and muscles for support, protection and movement </w:t>
            </w:r>
          </w:p>
          <w:p w14:paraId="1E6A83EF" w14:textId="77777777" w:rsidR="006972F3" w:rsidRPr="0051687D" w:rsidRDefault="006972F3" w:rsidP="00E60443">
            <w:pPr>
              <w:rPr>
                <w:rFonts w:eastAsia="Calibri" w:cstheme="minorHAnsi"/>
                <w:b/>
                <w:bCs/>
                <w:sz w:val="18"/>
                <w:szCs w:val="18"/>
                <w:u w:val="single"/>
              </w:rPr>
            </w:pPr>
          </w:p>
        </w:tc>
      </w:tr>
      <w:tr w:rsidR="006972F3" w14:paraId="775D6B48" w14:textId="77777777" w:rsidTr="00A819C2">
        <w:trPr>
          <w:cantSplit/>
          <w:trHeight w:val="1134"/>
        </w:trPr>
        <w:tc>
          <w:tcPr>
            <w:tcW w:w="1268" w:type="dxa"/>
            <w:shd w:val="clear" w:color="auto" w:fill="FF0000"/>
            <w:textDirection w:val="btLr"/>
          </w:tcPr>
          <w:p w14:paraId="6951B720" w14:textId="54953276" w:rsidR="006972F3" w:rsidRPr="000418A5" w:rsidRDefault="006972F3" w:rsidP="00A819C2">
            <w:pPr>
              <w:ind w:left="113" w:right="113"/>
              <w:jc w:val="center"/>
              <w:rPr>
                <w:b/>
                <w:sz w:val="28"/>
              </w:rPr>
            </w:pPr>
            <w:r w:rsidRPr="000418A5">
              <w:rPr>
                <w:b/>
                <w:sz w:val="28"/>
              </w:rPr>
              <w:t>Forces</w:t>
            </w:r>
            <w:r w:rsidR="00E60443" w:rsidRPr="000418A5">
              <w:rPr>
                <w:b/>
                <w:sz w:val="28"/>
              </w:rPr>
              <w:t xml:space="preserve"> and Magnets</w:t>
            </w:r>
          </w:p>
        </w:tc>
        <w:tc>
          <w:tcPr>
            <w:tcW w:w="6945" w:type="dxa"/>
            <w:shd w:val="clear" w:color="auto" w:fill="D9D9D9" w:themeFill="background1" w:themeFillShade="D9"/>
          </w:tcPr>
          <w:p w14:paraId="32A6472E" w14:textId="0F67CB1F" w:rsidR="006972F3" w:rsidRPr="0051687D" w:rsidRDefault="006972F3" w:rsidP="0051687D">
            <w:pPr>
              <w:rPr>
                <w:sz w:val="18"/>
                <w:szCs w:val="18"/>
              </w:rPr>
            </w:pPr>
          </w:p>
        </w:tc>
        <w:tc>
          <w:tcPr>
            <w:tcW w:w="6946" w:type="dxa"/>
            <w:shd w:val="clear" w:color="auto" w:fill="D9D9D9" w:themeFill="background1" w:themeFillShade="D9"/>
          </w:tcPr>
          <w:p w14:paraId="534D9B1D" w14:textId="29EB5B3E" w:rsidR="006972F3" w:rsidRPr="0051687D" w:rsidRDefault="006972F3" w:rsidP="0051687D">
            <w:pPr>
              <w:rPr>
                <w:rFonts w:ascii="Calibri" w:eastAsia="Calibri" w:hAnsi="Calibri" w:cs="Calibri"/>
                <w:sz w:val="18"/>
                <w:szCs w:val="18"/>
              </w:rPr>
            </w:pPr>
          </w:p>
        </w:tc>
        <w:tc>
          <w:tcPr>
            <w:tcW w:w="6946" w:type="dxa"/>
          </w:tcPr>
          <w:p w14:paraId="68581FAD" w14:textId="77777777" w:rsidR="00E60443" w:rsidRPr="0051687D" w:rsidRDefault="00E60443" w:rsidP="000418A5">
            <w:pPr>
              <w:pStyle w:val="Default"/>
              <w:rPr>
                <w:sz w:val="18"/>
                <w:szCs w:val="18"/>
              </w:rPr>
            </w:pPr>
            <w:r w:rsidRPr="0051687D">
              <w:rPr>
                <w:sz w:val="18"/>
                <w:szCs w:val="18"/>
              </w:rPr>
              <w:t xml:space="preserve">Pupils should be taught to: </w:t>
            </w:r>
          </w:p>
          <w:p w14:paraId="17C426E9" w14:textId="76F1F42A" w:rsidR="00E60443" w:rsidRPr="0051687D" w:rsidRDefault="00E60443" w:rsidP="000418A5">
            <w:pPr>
              <w:pStyle w:val="Default"/>
              <w:numPr>
                <w:ilvl w:val="0"/>
                <w:numId w:val="17"/>
              </w:numPr>
              <w:rPr>
                <w:sz w:val="18"/>
                <w:szCs w:val="18"/>
              </w:rPr>
            </w:pPr>
            <w:r w:rsidRPr="0051687D">
              <w:rPr>
                <w:sz w:val="18"/>
                <w:szCs w:val="18"/>
              </w:rPr>
              <w:t xml:space="preserve">compare how things move on different surfaces </w:t>
            </w:r>
          </w:p>
          <w:p w14:paraId="5B15842C" w14:textId="3B30E63F" w:rsidR="00E60443" w:rsidRPr="0051687D" w:rsidRDefault="00E60443" w:rsidP="000418A5">
            <w:pPr>
              <w:pStyle w:val="Default"/>
              <w:numPr>
                <w:ilvl w:val="0"/>
                <w:numId w:val="17"/>
              </w:numPr>
              <w:rPr>
                <w:sz w:val="18"/>
                <w:szCs w:val="18"/>
              </w:rPr>
            </w:pPr>
            <w:r w:rsidRPr="0051687D">
              <w:rPr>
                <w:sz w:val="18"/>
                <w:szCs w:val="18"/>
              </w:rPr>
              <w:t xml:space="preserve">notice that some forces need contact between two objects, but magnetic forces can act at a distance </w:t>
            </w:r>
          </w:p>
          <w:p w14:paraId="637C696B" w14:textId="5DFDC372" w:rsidR="00E60443" w:rsidRPr="0051687D" w:rsidRDefault="00E60443" w:rsidP="000418A5">
            <w:pPr>
              <w:pStyle w:val="Default"/>
              <w:numPr>
                <w:ilvl w:val="0"/>
                <w:numId w:val="17"/>
              </w:numPr>
              <w:rPr>
                <w:sz w:val="18"/>
                <w:szCs w:val="18"/>
              </w:rPr>
            </w:pPr>
            <w:r w:rsidRPr="0051687D">
              <w:rPr>
                <w:sz w:val="18"/>
                <w:szCs w:val="18"/>
              </w:rPr>
              <w:t xml:space="preserve">observe how magnets attract or repel each other and attract some materials and not others </w:t>
            </w:r>
          </w:p>
          <w:p w14:paraId="36E51B1E" w14:textId="6B3FCDF8" w:rsidR="00E60443" w:rsidRPr="0051687D" w:rsidRDefault="00E60443" w:rsidP="000418A5">
            <w:pPr>
              <w:pStyle w:val="Default"/>
              <w:numPr>
                <w:ilvl w:val="0"/>
                <w:numId w:val="17"/>
              </w:numPr>
              <w:rPr>
                <w:sz w:val="18"/>
                <w:szCs w:val="18"/>
              </w:rPr>
            </w:pPr>
            <w:r w:rsidRPr="0051687D">
              <w:rPr>
                <w:sz w:val="18"/>
                <w:szCs w:val="18"/>
              </w:rPr>
              <w:t xml:space="preserve">compare and group together a variety of everyday materials on the basis on whether they are attracted to a magnet, and identify some magnetic materials </w:t>
            </w:r>
          </w:p>
          <w:p w14:paraId="0E4E214C" w14:textId="09CD8FF8" w:rsidR="00E60443" w:rsidRPr="0051687D" w:rsidRDefault="00E60443" w:rsidP="000418A5">
            <w:pPr>
              <w:pStyle w:val="Default"/>
              <w:numPr>
                <w:ilvl w:val="0"/>
                <w:numId w:val="17"/>
              </w:numPr>
              <w:rPr>
                <w:sz w:val="18"/>
                <w:szCs w:val="18"/>
              </w:rPr>
            </w:pPr>
            <w:r w:rsidRPr="0051687D">
              <w:rPr>
                <w:sz w:val="18"/>
                <w:szCs w:val="18"/>
              </w:rPr>
              <w:t xml:space="preserve">describe magnets as having two poles </w:t>
            </w:r>
          </w:p>
          <w:p w14:paraId="18557D4A" w14:textId="58229CE6" w:rsidR="006972F3" w:rsidRPr="0051687D" w:rsidRDefault="00E60443" w:rsidP="006972F3">
            <w:pPr>
              <w:pStyle w:val="Default"/>
              <w:numPr>
                <w:ilvl w:val="0"/>
                <w:numId w:val="17"/>
              </w:numPr>
              <w:rPr>
                <w:sz w:val="18"/>
                <w:szCs w:val="18"/>
              </w:rPr>
            </w:pPr>
            <w:r w:rsidRPr="0051687D">
              <w:rPr>
                <w:sz w:val="18"/>
                <w:szCs w:val="18"/>
              </w:rPr>
              <w:t xml:space="preserve">predict whether two magnets will attract or repel each other, depending on which poles are facing </w:t>
            </w:r>
          </w:p>
        </w:tc>
      </w:tr>
      <w:tr w:rsidR="006972F3" w14:paraId="60087DD0" w14:textId="77777777" w:rsidTr="00A819C2">
        <w:trPr>
          <w:cantSplit/>
          <w:trHeight w:val="1134"/>
        </w:trPr>
        <w:tc>
          <w:tcPr>
            <w:tcW w:w="1268" w:type="dxa"/>
            <w:shd w:val="clear" w:color="auto" w:fill="FF0000"/>
            <w:textDirection w:val="btLr"/>
          </w:tcPr>
          <w:p w14:paraId="29B401C3" w14:textId="6CE48C21" w:rsidR="006972F3" w:rsidRPr="00A819C2" w:rsidRDefault="006972F3" w:rsidP="00A819C2">
            <w:pPr>
              <w:ind w:left="113" w:right="113"/>
              <w:jc w:val="center"/>
              <w:rPr>
                <w:b/>
                <w:sz w:val="24"/>
                <w:szCs w:val="24"/>
              </w:rPr>
            </w:pPr>
            <w:proofErr w:type="spellStart"/>
            <w:r w:rsidRPr="00A819C2">
              <w:rPr>
                <w:b/>
                <w:sz w:val="24"/>
                <w:szCs w:val="24"/>
              </w:rPr>
              <w:t>GrowthLife</w:t>
            </w:r>
            <w:proofErr w:type="spellEnd"/>
            <w:r w:rsidR="00E60443" w:rsidRPr="00A819C2">
              <w:rPr>
                <w:b/>
                <w:sz w:val="24"/>
                <w:szCs w:val="24"/>
              </w:rPr>
              <w:t xml:space="preserve"> and Seasonal Change</w:t>
            </w:r>
          </w:p>
        </w:tc>
        <w:tc>
          <w:tcPr>
            <w:tcW w:w="6945" w:type="dxa"/>
          </w:tcPr>
          <w:p w14:paraId="66521620" w14:textId="77777777" w:rsidR="00E60443" w:rsidRPr="0051687D" w:rsidRDefault="00E60443" w:rsidP="00E60443">
            <w:pPr>
              <w:pStyle w:val="Default"/>
              <w:rPr>
                <w:sz w:val="18"/>
                <w:szCs w:val="18"/>
              </w:rPr>
            </w:pPr>
            <w:r w:rsidRPr="0051687D">
              <w:rPr>
                <w:sz w:val="18"/>
                <w:szCs w:val="18"/>
              </w:rPr>
              <w:t xml:space="preserve">Pupils should be taught to: </w:t>
            </w:r>
          </w:p>
          <w:p w14:paraId="7627B5BE" w14:textId="2108546B" w:rsidR="00E60443" w:rsidRPr="0051687D" w:rsidRDefault="00E60443" w:rsidP="000418A5">
            <w:pPr>
              <w:pStyle w:val="Default"/>
              <w:numPr>
                <w:ilvl w:val="0"/>
                <w:numId w:val="17"/>
              </w:numPr>
              <w:rPr>
                <w:sz w:val="18"/>
                <w:szCs w:val="18"/>
              </w:rPr>
            </w:pPr>
            <w:r w:rsidRPr="0051687D">
              <w:rPr>
                <w:sz w:val="18"/>
                <w:szCs w:val="18"/>
              </w:rPr>
              <w:t xml:space="preserve">observe changes across the four seasons </w:t>
            </w:r>
          </w:p>
          <w:p w14:paraId="6C743E58" w14:textId="579B4CB5" w:rsidR="00E60443" w:rsidRPr="0051687D" w:rsidRDefault="00E60443" w:rsidP="000418A5">
            <w:pPr>
              <w:pStyle w:val="Default"/>
              <w:numPr>
                <w:ilvl w:val="0"/>
                <w:numId w:val="17"/>
              </w:numPr>
              <w:rPr>
                <w:sz w:val="18"/>
                <w:szCs w:val="18"/>
              </w:rPr>
            </w:pPr>
            <w:r w:rsidRPr="0051687D">
              <w:rPr>
                <w:sz w:val="18"/>
                <w:szCs w:val="18"/>
              </w:rPr>
              <w:t xml:space="preserve">observe and describe weather associated with the seasons and how day length varies </w:t>
            </w:r>
          </w:p>
          <w:p w14:paraId="25C124C8" w14:textId="1B043374" w:rsidR="006972F3" w:rsidRPr="0051687D" w:rsidRDefault="006972F3" w:rsidP="006972F3">
            <w:pPr>
              <w:rPr>
                <w:sz w:val="18"/>
                <w:szCs w:val="18"/>
              </w:rPr>
            </w:pPr>
          </w:p>
        </w:tc>
        <w:tc>
          <w:tcPr>
            <w:tcW w:w="6946" w:type="dxa"/>
            <w:shd w:val="clear" w:color="auto" w:fill="D9D9D9" w:themeFill="background1" w:themeFillShade="D9"/>
          </w:tcPr>
          <w:p w14:paraId="77B4C1F8" w14:textId="2978B18A" w:rsidR="006972F3" w:rsidRPr="0051687D" w:rsidRDefault="006972F3" w:rsidP="006972F3">
            <w:pPr>
              <w:rPr>
                <w:rFonts w:ascii="Calibri" w:eastAsia="Calibri" w:hAnsi="Calibri" w:cs="Calibri"/>
                <w:sz w:val="18"/>
                <w:szCs w:val="18"/>
              </w:rPr>
            </w:pPr>
          </w:p>
        </w:tc>
        <w:tc>
          <w:tcPr>
            <w:tcW w:w="6946" w:type="dxa"/>
            <w:shd w:val="clear" w:color="auto" w:fill="D9D9D9" w:themeFill="background1" w:themeFillShade="D9"/>
          </w:tcPr>
          <w:p w14:paraId="612FB45B" w14:textId="48CE329E" w:rsidR="006972F3" w:rsidRPr="0051687D" w:rsidRDefault="006972F3" w:rsidP="006972F3">
            <w:pPr>
              <w:rPr>
                <w:rFonts w:ascii="Calibri" w:eastAsia="Calibri" w:hAnsi="Calibri" w:cs="Calibri"/>
                <w:sz w:val="18"/>
                <w:szCs w:val="18"/>
              </w:rPr>
            </w:pPr>
          </w:p>
        </w:tc>
      </w:tr>
      <w:tr w:rsidR="006972F3" w14:paraId="3CD712C9" w14:textId="77777777" w:rsidTr="00A819C2">
        <w:trPr>
          <w:cantSplit/>
          <w:trHeight w:val="1134"/>
        </w:trPr>
        <w:tc>
          <w:tcPr>
            <w:tcW w:w="1268" w:type="dxa"/>
            <w:shd w:val="clear" w:color="auto" w:fill="FF0000"/>
            <w:textDirection w:val="btLr"/>
          </w:tcPr>
          <w:p w14:paraId="45A53168" w14:textId="50E77D6B" w:rsidR="006972F3" w:rsidRPr="000418A5" w:rsidRDefault="006972F3" w:rsidP="00A819C2">
            <w:pPr>
              <w:ind w:left="113" w:right="113"/>
              <w:jc w:val="center"/>
              <w:rPr>
                <w:b/>
                <w:sz w:val="28"/>
              </w:rPr>
            </w:pPr>
            <w:r w:rsidRPr="000418A5">
              <w:rPr>
                <w:b/>
                <w:sz w:val="28"/>
              </w:rPr>
              <w:t>Habitats</w:t>
            </w:r>
          </w:p>
        </w:tc>
        <w:tc>
          <w:tcPr>
            <w:tcW w:w="6945" w:type="dxa"/>
            <w:shd w:val="clear" w:color="auto" w:fill="D9D9D9" w:themeFill="background1" w:themeFillShade="D9"/>
          </w:tcPr>
          <w:p w14:paraId="39C5C92B" w14:textId="71650E13" w:rsidR="006972F3" w:rsidRPr="0051687D" w:rsidRDefault="006972F3" w:rsidP="00E60443">
            <w:pPr>
              <w:pStyle w:val="ListParagraph"/>
              <w:numPr>
                <w:ilvl w:val="0"/>
                <w:numId w:val="15"/>
              </w:numPr>
              <w:rPr>
                <w:sz w:val="18"/>
                <w:szCs w:val="18"/>
              </w:rPr>
            </w:pPr>
          </w:p>
        </w:tc>
        <w:tc>
          <w:tcPr>
            <w:tcW w:w="6946" w:type="dxa"/>
          </w:tcPr>
          <w:p w14:paraId="69CE3059" w14:textId="77777777" w:rsidR="00E60443" w:rsidRPr="0051687D" w:rsidRDefault="00E60443" w:rsidP="00E60443">
            <w:pPr>
              <w:pStyle w:val="Default"/>
              <w:rPr>
                <w:sz w:val="18"/>
                <w:szCs w:val="18"/>
              </w:rPr>
            </w:pPr>
            <w:r w:rsidRPr="0051687D">
              <w:rPr>
                <w:sz w:val="18"/>
                <w:szCs w:val="18"/>
              </w:rPr>
              <w:t xml:space="preserve">Pupils should be taught to: </w:t>
            </w:r>
          </w:p>
          <w:p w14:paraId="779F54E3" w14:textId="2DC66072" w:rsidR="00E60443" w:rsidRPr="0051687D" w:rsidRDefault="00E60443" w:rsidP="000418A5">
            <w:pPr>
              <w:pStyle w:val="Default"/>
              <w:numPr>
                <w:ilvl w:val="0"/>
                <w:numId w:val="17"/>
              </w:numPr>
              <w:rPr>
                <w:sz w:val="18"/>
                <w:szCs w:val="18"/>
              </w:rPr>
            </w:pPr>
            <w:r w:rsidRPr="0051687D">
              <w:rPr>
                <w:sz w:val="18"/>
                <w:szCs w:val="18"/>
              </w:rPr>
              <w:t xml:space="preserve">identify that most living things live in habitats to which they are suited and describe how different habitats provide the basic needs of different kinds of animals and plants, and how they depend on each other </w:t>
            </w:r>
          </w:p>
          <w:p w14:paraId="2F74D4A2" w14:textId="69A1FE59" w:rsidR="006972F3" w:rsidRPr="0051687D" w:rsidRDefault="00E60443" w:rsidP="000418A5">
            <w:pPr>
              <w:pStyle w:val="Default"/>
              <w:numPr>
                <w:ilvl w:val="0"/>
                <w:numId w:val="20"/>
              </w:numPr>
              <w:rPr>
                <w:sz w:val="18"/>
                <w:szCs w:val="18"/>
              </w:rPr>
            </w:pPr>
            <w:r w:rsidRPr="0051687D">
              <w:rPr>
                <w:sz w:val="18"/>
                <w:szCs w:val="18"/>
              </w:rPr>
              <w:t xml:space="preserve">identify and name a variety of plants and animals in their habitats, including micro-habitats </w:t>
            </w:r>
          </w:p>
        </w:tc>
        <w:tc>
          <w:tcPr>
            <w:tcW w:w="6946" w:type="dxa"/>
            <w:shd w:val="clear" w:color="auto" w:fill="D9D9D9" w:themeFill="background1" w:themeFillShade="D9"/>
          </w:tcPr>
          <w:p w14:paraId="6D043650" w14:textId="12A6A2D2" w:rsidR="006972F3" w:rsidRPr="0051687D" w:rsidRDefault="006972F3" w:rsidP="006972F3">
            <w:pPr>
              <w:rPr>
                <w:rFonts w:ascii="Calibri" w:eastAsia="Calibri" w:hAnsi="Calibri" w:cs="Calibri"/>
                <w:sz w:val="18"/>
                <w:szCs w:val="18"/>
              </w:rPr>
            </w:pPr>
          </w:p>
        </w:tc>
      </w:tr>
      <w:tr w:rsidR="006972F3" w14:paraId="2CA9A2FE" w14:textId="77777777" w:rsidTr="00A819C2">
        <w:trPr>
          <w:cantSplit/>
          <w:trHeight w:val="1134"/>
        </w:trPr>
        <w:tc>
          <w:tcPr>
            <w:tcW w:w="1268" w:type="dxa"/>
            <w:shd w:val="clear" w:color="auto" w:fill="FF0000"/>
            <w:textDirection w:val="btLr"/>
          </w:tcPr>
          <w:p w14:paraId="41483635" w14:textId="5BC341AB" w:rsidR="006972F3" w:rsidRPr="000418A5" w:rsidRDefault="006972F3" w:rsidP="00A819C2">
            <w:pPr>
              <w:ind w:left="113" w:right="113"/>
              <w:jc w:val="center"/>
              <w:rPr>
                <w:b/>
                <w:sz w:val="28"/>
              </w:rPr>
            </w:pPr>
            <w:r w:rsidRPr="000418A5">
              <w:rPr>
                <w:b/>
                <w:sz w:val="28"/>
              </w:rPr>
              <w:t>Humans</w:t>
            </w:r>
          </w:p>
        </w:tc>
        <w:tc>
          <w:tcPr>
            <w:tcW w:w="6945" w:type="dxa"/>
          </w:tcPr>
          <w:p w14:paraId="2C05B6F2" w14:textId="4E66EEA0" w:rsidR="000418A5" w:rsidRPr="0051687D" w:rsidRDefault="000418A5" w:rsidP="00E60443">
            <w:pPr>
              <w:pStyle w:val="Default"/>
              <w:rPr>
                <w:sz w:val="18"/>
                <w:szCs w:val="18"/>
              </w:rPr>
            </w:pPr>
            <w:r w:rsidRPr="0051687D">
              <w:rPr>
                <w:sz w:val="18"/>
                <w:szCs w:val="18"/>
              </w:rPr>
              <w:t xml:space="preserve">Pupils should be taught to: </w:t>
            </w:r>
          </w:p>
          <w:p w14:paraId="77F30CE7" w14:textId="0C1FD287" w:rsidR="00E60443" w:rsidRPr="0051687D" w:rsidRDefault="00E60443" w:rsidP="000418A5">
            <w:pPr>
              <w:pStyle w:val="Default"/>
              <w:numPr>
                <w:ilvl w:val="0"/>
                <w:numId w:val="17"/>
              </w:numPr>
              <w:rPr>
                <w:sz w:val="18"/>
                <w:szCs w:val="18"/>
              </w:rPr>
            </w:pPr>
            <w:r w:rsidRPr="0051687D">
              <w:rPr>
                <w:sz w:val="18"/>
                <w:szCs w:val="18"/>
              </w:rPr>
              <w:t xml:space="preserve">identify, name, draw and label the basic parts of the human body and say which part of the body is associated with each sense </w:t>
            </w:r>
          </w:p>
          <w:p w14:paraId="23FB5241" w14:textId="4C39A781" w:rsidR="006972F3" w:rsidRPr="0051687D" w:rsidRDefault="006972F3" w:rsidP="006972F3">
            <w:pPr>
              <w:rPr>
                <w:sz w:val="18"/>
                <w:szCs w:val="18"/>
              </w:rPr>
            </w:pPr>
          </w:p>
        </w:tc>
        <w:tc>
          <w:tcPr>
            <w:tcW w:w="6946" w:type="dxa"/>
          </w:tcPr>
          <w:p w14:paraId="4E2F595B" w14:textId="77777777" w:rsidR="00E60443" w:rsidRPr="0051687D" w:rsidRDefault="00E60443" w:rsidP="00E60443">
            <w:pPr>
              <w:pStyle w:val="Default"/>
              <w:rPr>
                <w:sz w:val="18"/>
                <w:szCs w:val="18"/>
              </w:rPr>
            </w:pPr>
            <w:r w:rsidRPr="0051687D">
              <w:rPr>
                <w:sz w:val="18"/>
                <w:szCs w:val="18"/>
              </w:rPr>
              <w:t xml:space="preserve">Pupils should be taught to: </w:t>
            </w:r>
          </w:p>
          <w:p w14:paraId="0983CD41" w14:textId="20781AB2" w:rsidR="00E60443" w:rsidRPr="0051687D" w:rsidRDefault="00E60443" w:rsidP="000418A5">
            <w:pPr>
              <w:pStyle w:val="Default"/>
              <w:numPr>
                <w:ilvl w:val="0"/>
                <w:numId w:val="17"/>
              </w:numPr>
              <w:rPr>
                <w:sz w:val="18"/>
                <w:szCs w:val="18"/>
              </w:rPr>
            </w:pPr>
            <w:r w:rsidRPr="0051687D">
              <w:rPr>
                <w:sz w:val="18"/>
                <w:szCs w:val="18"/>
              </w:rPr>
              <w:t xml:space="preserve">notice that animals, including humans, have offspring which grow into adults </w:t>
            </w:r>
          </w:p>
          <w:p w14:paraId="2065FE3F" w14:textId="3AA4D97C" w:rsidR="00E60443" w:rsidRPr="0051687D" w:rsidRDefault="00E60443" w:rsidP="000418A5">
            <w:pPr>
              <w:pStyle w:val="Default"/>
              <w:numPr>
                <w:ilvl w:val="0"/>
                <w:numId w:val="17"/>
              </w:numPr>
              <w:rPr>
                <w:sz w:val="18"/>
                <w:szCs w:val="18"/>
              </w:rPr>
            </w:pPr>
            <w:r w:rsidRPr="0051687D">
              <w:rPr>
                <w:sz w:val="18"/>
                <w:szCs w:val="18"/>
              </w:rPr>
              <w:t xml:space="preserve">find out about and describe the basic needs of animals, including humans, for survival (water, food and air) </w:t>
            </w:r>
          </w:p>
          <w:p w14:paraId="752849A3" w14:textId="4432A86D" w:rsidR="006972F3" w:rsidRPr="0051687D" w:rsidRDefault="00E60443" w:rsidP="000418A5">
            <w:pPr>
              <w:pStyle w:val="Default"/>
              <w:numPr>
                <w:ilvl w:val="0"/>
                <w:numId w:val="17"/>
              </w:numPr>
              <w:rPr>
                <w:sz w:val="18"/>
                <w:szCs w:val="18"/>
              </w:rPr>
            </w:pPr>
            <w:r w:rsidRPr="0051687D">
              <w:rPr>
                <w:sz w:val="18"/>
                <w:szCs w:val="18"/>
              </w:rPr>
              <w:t xml:space="preserve">describe the importance for humans of exercise, eating the right amounts of different types of food, and hygiene </w:t>
            </w:r>
          </w:p>
        </w:tc>
        <w:tc>
          <w:tcPr>
            <w:tcW w:w="6946" w:type="dxa"/>
          </w:tcPr>
          <w:p w14:paraId="7FAD7F38" w14:textId="77777777" w:rsidR="00E60443" w:rsidRPr="0051687D" w:rsidRDefault="00E60443" w:rsidP="00E60443">
            <w:pPr>
              <w:pStyle w:val="Default"/>
              <w:rPr>
                <w:sz w:val="18"/>
                <w:szCs w:val="18"/>
              </w:rPr>
            </w:pPr>
            <w:r w:rsidRPr="0051687D">
              <w:rPr>
                <w:sz w:val="18"/>
                <w:szCs w:val="18"/>
              </w:rPr>
              <w:t xml:space="preserve">Pupils should be taught to: </w:t>
            </w:r>
          </w:p>
          <w:p w14:paraId="3DF6836D" w14:textId="184EB8D3" w:rsidR="00E60443" w:rsidRPr="0051687D" w:rsidRDefault="00E60443" w:rsidP="000418A5">
            <w:pPr>
              <w:pStyle w:val="Default"/>
              <w:numPr>
                <w:ilvl w:val="0"/>
                <w:numId w:val="17"/>
              </w:numPr>
              <w:rPr>
                <w:sz w:val="18"/>
                <w:szCs w:val="18"/>
              </w:rPr>
            </w:pPr>
            <w:r w:rsidRPr="0051687D">
              <w:rPr>
                <w:sz w:val="18"/>
                <w:szCs w:val="18"/>
              </w:rPr>
              <w:t xml:space="preserve">identify that animals, including humans, need the right types and amount of nutrition, and that they cannot make their own food; they get nutrition from what they eat </w:t>
            </w:r>
          </w:p>
          <w:p w14:paraId="6505BAF8" w14:textId="5892CAB8" w:rsidR="006972F3" w:rsidRPr="0051687D" w:rsidRDefault="00E60443" w:rsidP="006972F3">
            <w:pPr>
              <w:pStyle w:val="Default"/>
              <w:numPr>
                <w:ilvl w:val="0"/>
                <w:numId w:val="17"/>
              </w:numPr>
              <w:rPr>
                <w:sz w:val="18"/>
                <w:szCs w:val="18"/>
              </w:rPr>
            </w:pPr>
            <w:r w:rsidRPr="0051687D">
              <w:rPr>
                <w:sz w:val="18"/>
                <w:szCs w:val="18"/>
              </w:rPr>
              <w:t xml:space="preserve">identify that humans and some other animals have skeletons and muscles for support, protection and movement </w:t>
            </w:r>
          </w:p>
        </w:tc>
      </w:tr>
      <w:tr w:rsidR="006972F3" w14:paraId="2E486289" w14:textId="77777777" w:rsidTr="00A819C2">
        <w:trPr>
          <w:cantSplit/>
          <w:trHeight w:val="1134"/>
        </w:trPr>
        <w:tc>
          <w:tcPr>
            <w:tcW w:w="1268" w:type="dxa"/>
            <w:shd w:val="clear" w:color="auto" w:fill="FF0000"/>
            <w:textDirection w:val="btLr"/>
          </w:tcPr>
          <w:p w14:paraId="5100C9EB" w14:textId="6CBB281E" w:rsidR="006972F3" w:rsidRPr="000418A5" w:rsidRDefault="006972F3" w:rsidP="00A819C2">
            <w:pPr>
              <w:ind w:left="113" w:right="113"/>
              <w:jc w:val="center"/>
              <w:rPr>
                <w:b/>
                <w:sz w:val="28"/>
              </w:rPr>
            </w:pPr>
            <w:r w:rsidRPr="000418A5">
              <w:rPr>
                <w:b/>
                <w:sz w:val="28"/>
              </w:rPr>
              <w:t>Light</w:t>
            </w:r>
          </w:p>
        </w:tc>
        <w:tc>
          <w:tcPr>
            <w:tcW w:w="6945" w:type="dxa"/>
            <w:shd w:val="clear" w:color="auto" w:fill="auto"/>
          </w:tcPr>
          <w:p w14:paraId="76E16EC4" w14:textId="77777777" w:rsidR="00E60443" w:rsidRPr="0051687D" w:rsidRDefault="00E60443" w:rsidP="00E60443">
            <w:pPr>
              <w:pStyle w:val="Default"/>
              <w:rPr>
                <w:sz w:val="18"/>
                <w:szCs w:val="18"/>
              </w:rPr>
            </w:pPr>
            <w:r w:rsidRPr="0051687D">
              <w:rPr>
                <w:sz w:val="18"/>
                <w:szCs w:val="18"/>
              </w:rPr>
              <w:t xml:space="preserve">Pupils should be taught to: </w:t>
            </w:r>
          </w:p>
          <w:p w14:paraId="18972223" w14:textId="0779EC94" w:rsidR="00E60443" w:rsidRPr="0051687D" w:rsidRDefault="00E60443" w:rsidP="000418A5">
            <w:pPr>
              <w:pStyle w:val="Default"/>
              <w:numPr>
                <w:ilvl w:val="0"/>
                <w:numId w:val="17"/>
              </w:numPr>
              <w:rPr>
                <w:sz w:val="18"/>
                <w:szCs w:val="18"/>
              </w:rPr>
            </w:pPr>
            <w:r w:rsidRPr="0051687D">
              <w:rPr>
                <w:sz w:val="18"/>
                <w:szCs w:val="18"/>
              </w:rPr>
              <w:t xml:space="preserve">observe and describe weather associated with the seasons and how day length varies </w:t>
            </w:r>
          </w:p>
          <w:p w14:paraId="07B20EAA" w14:textId="5ADBEADC" w:rsidR="006972F3" w:rsidRPr="0051687D" w:rsidRDefault="006972F3" w:rsidP="006972F3">
            <w:pPr>
              <w:rPr>
                <w:sz w:val="18"/>
                <w:szCs w:val="18"/>
              </w:rPr>
            </w:pPr>
          </w:p>
        </w:tc>
        <w:tc>
          <w:tcPr>
            <w:tcW w:w="6946" w:type="dxa"/>
            <w:shd w:val="clear" w:color="auto" w:fill="D9D9D9" w:themeFill="background1" w:themeFillShade="D9"/>
          </w:tcPr>
          <w:p w14:paraId="3BF467F2" w14:textId="2A44F4AA" w:rsidR="006972F3" w:rsidRPr="0051687D" w:rsidRDefault="006972F3" w:rsidP="006972F3">
            <w:pPr>
              <w:rPr>
                <w:rFonts w:ascii="Calibri" w:eastAsia="Calibri" w:hAnsi="Calibri" w:cs="Calibri"/>
                <w:sz w:val="18"/>
                <w:szCs w:val="18"/>
              </w:rPr>
            </w:pPr>
          </w:p>
        </w:tc>
        <w:tc>
          <w:tcPr>
            <w:tcW w:w="6946" w:type="dxa"/>
          </w:tcPr>
          <w:p w14:paraId="674FFF48" w14:textId="77777777" w:rsidR="00E60443" w:rsidRPr="0051687D" w:rsidRDefault="00E60443" w:rsidP="00E60443">
            <w:pPr>
              <w:pStyle w:val="Default"/>
              <w:rPr>
                <w:sz w:val="18"/>
                <w:szCs w:val="18"/>
              </w:rPr>
            </w:pPr>
            <w:r w:rsidRPr="0051687D">
              <w:rPr>
                <w:sz w:val="18"/>
                <w:szCs w:val="18"/>
              </w:rPr>
              <w:t xml:space="preserve">Pupils should be taught to: </w:t>
            </w:r>
          </w:p>
          <w:p w14:paraId="03014CC5" w14:textId="699D3FA5" w:rsidR="00E60443" w:rsidRPr="0051687D" w:rsidRDefault="00E60443" w:rsidP="000418A5">
            <w:pPr>
              <w:pStyle w:val="Default"/>
              <w:numPr>
                <w:ilvl w:val="0"/>
                <w:numId w:val="17"/>
              </w:numPr>
              <w:rPr>
                <w:sz w:val="18"/>
                <w:szCs w:val="18"/>
              </w:rPr>
            </w:pPr>
            <w:r w:rsidRPr="0051687D">
              <w:rPr>
                <w:sz w:val="18"/>
                <w:szCs w:val="18"/>
              </w:rPr>
              <w:t xml:space="preserve">recognise that they need light in order to see things and that the dark is the absence of light </w:t>
            </w:r>
          </w:p>
          <w:p w14:paraId="63EACC59" w14:textId="509F8637" w:rsidR="00E60443" w:rsidRPr="0051687D" w:rsidRDefault="00E60443" w:rsidP="000418A5">
            <w:pPr>
              <w:pStyle w:val="Default"/>
              <w:numPr>
                <w:ilvl w:val="0"/>
                <w:numId w:val="17"/>
              </w:numPr>
              <w:rPr>
                <w:sz w:val="18"/>
                <w:szCs w:val="18"/>
              </w:rPr>
            </w:pPr>
            <w:r w:rsidRPr="0051687D">
              <w:rPr>
                <w:sz w:val="18"/>
                <w:szCs w:val="18"/>
              </w:rPr>
              <w:t xml:space="preserve">notice that light is reflected from surfaces </w:t>
            </w:r>
          </w:p>
          <w:p w14:paraId="41AE67AC" w14:textId="12ECCDB1" w:rsidR="00E60443" w:rsidRPr="0051687D" w:rsidRDefault="00E60443" w:rsidP="000418A5">
            <w:pPr>
              <w:pStyle w:val="Default"/>
              <w:numPr>
                <w:ilvl w:val="0"/>
                <w:numId w:val="17"/>
              </w:numPr>
              <w:rPr>
                <w:sz w:val="18"/>
                <w:szCs w:val="18"/>
              </w:rPr>
            </w:pPr>
            <w:r w:rsidRPr="0051687D">
              <w:rPr>
                <w:sz w:val="18"/>
                <w:szCs w:val="18"/>
              </w:rPr>
              <w:t xml:space="preserve">recognise that light from the sun can be dangerous and that there are ways to protect their eyes </w:t>
            </w:r>
          </w:p>
          <w:p w14:paraId="5ACC0D32" w14:textId="219BAD62" w:rsidR="00E60443" w:rsidRPr="0051687D" w:rsidRDefault="00E60443" w:rsidP="000418A5">
            <w:pPr>
              <w:pStyle w:val="Default"/>
              <w:numPr>
                <w:ilvl w:val="0"/>
                <w:numId w:val="17"/>
              </w:numPr>
              <w:rPr>
                <w:sz w:val="18"/>
                <w:szCs w:val="18"/>
              </w:rPr>
            </w:pPr>
            <w:r w:rsidRPr="0051687D">
              <w:rPr>
                <w:sz w:val="18"/>
                <w:szCs w:val="18"/>
              </w:rPr>
              <w:t xml:space="preserve">recognise that shadows are formed when the light from a light source is blocked by a solid object </w:t>
            </w:r>
          </w:p>
          <w:p w14:paraId="37296758" w14:textId="70598533" w:rsidR="006972F3" w:rsidRPr="0051687D" w:rsidRDefault="00E60443" w:rsidP="0051687D">
            <w:pPr>
              <w:pStyle w:val="Default"/>
              <w:numPr>
                <w:ilvl w:val="0"/>
                <w:numId w:val="17"/>
              </w:numPr>
              <w:rPr>
                <w:rFonts w:ascii="Calibri" w:eastAsia="Calibri" w:hAnsi="Calibri" w:cs="Calibri"/>
                <w:sz w:val="18"/>
                <w:szCs w:val="18"/>
              </w:rPr>
            </w:pPr>
            <w:r w:rsidRPr="0051687D">
              <w:rPr>
                <w:sz w:val="18"/>
                <w:szCs w:val="18"/>
              </w:rPr>
              <w:t>find patterns in the way that the size of shadows changes</w:t>
            </w:r>
          </w:p>
        </w:tc>
      </w:tr>
      <w:tr w:rsidR="006972F3" w14:paraId="54447033" w14:textId="77777777" w:rsidTr="00A819C2">
        <w:trPr>
          <w:cantSplit/>
          <w:trHeight w:val="1134"/>
        </w:trPr>
        <w:tc>
          <w:tcPr>
            <w:tcW w:w="1268" w:type="dxa"/>
            <w:shd w:val="clear" w:color="auto" w:fill="FF0000"/>
            <w:textDirection w:val="btLr"/>
          </w:tcPr>
          <w:p w14:paraId="29CF4253" w14:textId="62FEEF6C" w:rsidR="006972F3" w:rsidRPr="000418A5" w:rsidRDefault="006972F3" w:rsidP="00A819C2">
            <w:pPr>
              <w:ind w:left="113" w:right="113"/>
              <w:jc w:val="center"/>
              <w:rPr>
                <w:b/>
                <w:sz w:val="28"/>
              </w:rPr>
            </w:pPr>
            <w:r w:rsidRPr="000418A5">
              <w:rPr>
                <w:b/>
                <w:sz w:val="28"/>
              </w:rPr>
              <w:t>Materials</w:t>
            </w:r>
          </w:p>
        </w:tc>
        <w:tc>
          <w:tcPr>
            <w:tcW w:w="6945" w:type="dxa"/>
          </w:tcPr>
          <w:p w14:paraId="0A446494" w14:textId="77777777" w:rsidR="00E60443" w:rsidRPr="0051687D" w:rsidRDefault="00E60443" w:rsidP="00E60443">
            <w:pPr>
              <w:pStyle w:val="Default"/>
              <w:rPr>
                <w:sz w:val="18"/>
                <w:szCs w:val="18"/>
              </w:rPr>
            </w:pPr>
            <w:r w:rsidRPr="0051687D">
              <w:rPr>
                <w:sz w:val="18"/>
                <w:szCs w:val="18"/>
              </w:rPr>
              <w:t xml:space="preserve">Pupils should be taught to: </w:t>
            </w:r>
          </w:p>
          <w:p w14:paraId="7CD349C5" w14:textId="3E68DCA7" w:rsidR="00E60443" w:rsidRPr="0051687D" w:rsidRDefault="00E60443" w:rsidP="000418A5">
            <w:pPr>
              <w:pStyle w:val="Default"/>
              <w:numPr>
                <w:ilvl w:val="0"/>
                <w:numId w:val="17"/>
              </w:numPr>
              <w:rPr>
                <w:sz w:val="18"/>
                <w:szCs w:val="18"/>
              </w:rPr>
            </w:pPr>
            <w:r w:rsidRPr="0051687D">
              <w:rPr>
                <w:sz w:val="18"/>
                <w:szCs w:val="18"/>
              </w:rPr>
              <w:t xml:space="preserve">distinguish between an object and the material from which it is made </w:t>
            </w:r>
          </w:p>
          <w:p w14:paraId="50C1F9C2" w14:textId="57E5C5EA" w:rsidR="00E60443" w:rsidRPr="0051687D" w:rsidRDefault="00E60443" w:rsidP="000418A5">
            <w:pPr>
              <w:pStyle w:val="Default"/>
              <w:numPr>
                <w:ilvl w:val="0"/>
                <w:numId w:val="17"/>
              </w:numPr>
              <w:rPr>
                <w:sz w:val="18"/>
                <w:szCs w:val="18"/>
              </w:rPr>
            </w:pPr>
            <w:r w:rsidRPr="0051687D">
              <w:rPr>
                <w:sz w:val="18"/>
                <w:szCs w:val="18"/>
              </w:rPr>
              <w:t xml:space="preserve">identify and name a variety of everyday materials, including wood, plastic, glass, metal, water, and rock </w:t>
            </w:r>
          </w:p>
          <w:p w14:paraId="3C977699" w14:textId="24E67448" w:rsidR="00E60443" w:rsidRPr="0051687D" w:rsidRDefault="00E60443" w:rsidP="000418A5">
            <w:pPr>
              <w:pStyle w:val="Default"/>
              <w:numPr>
                <w:ilvl w:val="0"/>
                <w:numId w:val="17"/>
              </w:numPr>
              <w:rPr>
                <w:sz w:val="18"/>
                <w:szCs w:val="18"/>
              </w:rPr>
            </w:pPr>
            <w:r w:rsidRPr="0051687D">
              <w:rPr>
                <w:sz w:val="18"/>
                <w:szCs w:val="18"/>
              </w:rPr>
              <w:t xml:space="preserve">describe the simple physical properties of a variety of everyday materials </w:t>
            </w:r>
          </w:p>
          <w:p w14:paraId="2DD79384" w14:textId="051F0548" w:rsidR="006972F3" w:rsidRPr="0051687D" w:rsidRDefault="00E60443" w:rsidP="0051687D">
            <w:pPr>
              <w:pStyle w:val="Default"/>
              <w:numPr>
                <w:ilvl w:val="0"/>
                <w:numId w:val="17"/>
              </w:numPr>
              <w:rPr>
                <w:sz w:val="18"/>
                <w:szCs w:val="18"/>
              </w:rPr>
            </w:pPr>
            <w:r w:rsidRPr="0051687D">
              <w:rPr>
                <w:sz w:val="18"/>
                <w:szCs w:val="18"/>
              </w:rPr>
              <w:t>compare and group together a variety of everyday materials on the basis of their simple physical properties</w:t>
            </w:r>
          </w:p>
        </w:tc>
        <w:tc>
          <w:tcPr>
            <w:tcW w:w="6946" w:type="dxa"/>
          </w:tcPr>
          <w:p w14:paraId="31BBBF52" w14:textId="77777777" w:rsidR="00E60443" w:rsidRPr="0051687D" w:rsidRDefault="00E60443" w:rsidP="00E60443">
            <w:pPr>
              <w:pStyle w:val="Default"/>
              <w:rPr>
                <w:sz w:val="18"/>
                <w:szCs w:val="18"/>
              </w:rPr>
            </w:pPr>
            <w:r w:rsidRPr="0051687D">
              <w:rPr>
                <w:sz w:val="18"/>
                <w:szCs w:val="18"/>
              </w:rPr>
              <w:t xml:space="preserve">Pupils should be taught to: </w:t>
            </w:r>
          </w:p>
          <w:p w14:paraId="0AA76BCF" w14:textId="3F82A0D6" w:rsidR="00E60443" w:rsidRPr="0051687D" w:rsidRDefault="00E60443" w:rsidP="000418A5">
            <w:pPr>
              <w:pStyle w:val="Default"/>
              <w:numPr>
                <w:ilvl w:val="0"/>
                <w:numId w:val="17"/>
              </w:numPr>
              <w:rPr>
                <w:sz w:val="18"/>
                <w:szCs w:val="18"/>
              </w:rPr>
            </w:pPr>
            <w:r w:rsidRPr="0051687D">
              <w:rPr>
                <w:sz w:val="18"/>
                <w:szCs w:val="18"/>
              </w:rPr>
              <w:t xml:space="preserve">identify and compare the suitability of a variety of everyday materials, including wood, metal, plastic, glass, brick, rock, paper and cardboard for particular uses </w:t>
            </w:r>
          </w:p>
          <w:p w14:paraId="53DF8E75" w14:textId="116113FA" w:rsidR="00E60443" w:rsidRPr="0051687D" w:rsidRDefault="00E60443" w:rsidP="000418A5">
            <w:pPr>
              <w:pStyle w:val="Default"/>
              <w:numPr>
                <w:ilvl w:val="0"/>
                <w:numId w:val="17"/>
              </w:numPr>
              <w:rPr>
                <w:sz w:val="18"/>
                <w:szCs w:val="18"/>
              </w:rPr>
            </w:pPr>
            <w:r w:rsidRPr="0051687D">
              <w:rPr>
                <w:sz w:val="18"/>
                <w:szCs w:val="18"/>
              </w:rPr>
              <w:t xml:space="preserve">find out how the shapes of solid objects made from some materials can be changed by squashing, bending, twisting and stretching </w:t>
            </w:r>
          </w:p>
          <w:p w14:paraId="7E863877" w14:textId="5048017B" w:rsidR="006972F3" w:rsidRPr="0051687D" w:rsidRDefault="006972F3" w:rsidP="006972F3">
            <w:pPr>
              <w:rPr>
                <w:rFonts w:ascii="Calibri" w:eastAsia="Calibri" w:hAnsi="Calibri" w:cs="Calibri"/>
                <w:sz w:val="18"/>
                <w:szCs w:val="18"/>
              </w:rPr>
            </w:pPr>
          </w:p>
        </w:tc>
        <w:tc>
          <w:tcPr>
            <w:tcW w:w="6946" w:type="dxa"/>
          </w:tcPr>
          <w:p w14:paraId="122569A9" w14:textId="77777777" w:rsidR="00E60443" w:rsidRPr="0051687D" w:rsidRDefault="00E60443" w:rsidP="00E60443">
            <w:pPr>
              <w:pStyle w:val="Default"/>
              <w:rPr>
                <w:sz w:val="18"/>
                <w:szCs w:val="18"/>
              </w:rPr>
            </w:pPr>
            <w:r w:rsidRPr="0051687D">
              <w:rPr>
                <w:sz w:val="18"/>
                <w:szCs w:val="18"/>
              </w:rPr>
              <w:t xml:space="preserve">Rocks </w:t>
            </w:r>
          </w:p>
          <w:p w14:paraId="40532161" w14:textId="77777777" w:rsidR="00E60443" w:rsidRPr="0051687D" w:rsidRDefault="00E60443" w:rsidP="00E60443">
            <w:pPr>
              <w:pStyle w:val="Default"/>
              <w:rPr>
                <w:sz w:val="18"/>
                <w:szCs w:val="18"/>
              </w:rPr>
            </w:pPr>
            <w:r w:rsidRPr="0051687D">
              <w:rPr>
                <w:sz w:val="18"/>
                <w:szCs w:val="18"/>
              </w:rPr>
              <w:t xml:space="preserve">Pupils should be taught to: </w:t>
            </w:r>
          </w:p>
          <w:p w14:paraId="50346DCA" w14:textId="19B85F8C" w:rsidR="00E60443" w:rsidRPr="0051687D" w:rsidRDefault="00E60443" w:rsidP="000418A5">
            <w:pPr>
              <w:pStyle w:val="Default"/>
              <w:numPr>
                <w:ilvl w:val="0"/>
                <w:numId w:val="17"/>
              </w:numPr>
              <w:rPr>
                <w:sz w:val="18"/>
                <w:szCs w:val="18"/>
              </w:rPr>
            </w:pPr>
            <w:r w:rsidRPr="0051687D">
              <w:rPr>
                <w:sz w:val="18"/>
                <w:szCs w:val="18"/>
              </w:rPr>
              <w:t xml:space="preserve">compare and group together different kinds of rocks on the basis of their appearance and simple physical properties </w:t>
            </w:r>
          </w:p>
          <w:p w14:paraId="0664B946" w14:textId="51362B0A" w:rsidR="00E60443" w:rsidRPr="0051687D" w:rsidRDefault="00E60443" w:rsidP="000418A5">
            <w:pPr>
              <w:pStyle w:val="Default"/>
              <w:numPr>
                <w:ilvl w:val="0"/>
                <w:numId w:val="17"/>
              </w:numPr>
              <w:rPr>
                <w:sz w:val="18"/>
                <w:szCs w:val="18"/>
              </w:rPr>
            </w:pPr>
            <w:r w:rsidRPr="0051687D">
              <w:rPr>
                <w:sz w:val="18"/>
                <w:szCs w:val="18"/>
              </w:rPr>
              <w:t xml:space="preserve">describe in simple terms how fossils are formed when things that have lived are trapped within rock </w:t>
            </w:r>
          </w:p>
          <w:p w14:paraId="61247291" w14:textId="261E0CC8" w:rsidR="00E60443" w:rsidRPr="0051687D" w:rsidRDefault="00E60443" w:rsidP="000418A5">
            <w:pPr>
              <w:pStyle w:val="Default"/>
              <w:numPr>
                <w:ilvl w:val="0"/>
                <w:numId w:val="17"/>
              </w:numPr>
              <w:rPr>
                <w:sz w:val="18"/>
                <w:szCs w:val="18"/>
              </w:rPr>
            </w:pPr>
            <w:r w:rsidRPr="0051687D">
              <w:rPr>
                <w:sz w:val="18"/>
                <w:szCs w:val="18"/>
              </w:rPr>
              <w:t xml:space="preserve">recognise that soils are made from rocks and organic matter </w:t>
            </w:r>
          </w:p>
          <w:p w14:paraId="5673E73E" w14:textId="4AC3B01C" w:rsidR="006972F3" w:rsidRPr="0051687D" w:rsidRDefault="006972F3" w:rsidP="006972F3">
            <w:pPr>
              <w:rPr>
                <w:rFonts w:ascii="Calibri" w:eastAsia="Calibri" w:hAnsi="Calibri" w:cs="Calibri"/>
                <w:sz w:val="18"/>
                <w:szCs w:val="18"/>
                <w:u w:val="single"/>
              </w:rPr>
            </w:pPr>
          </w:p>
        </w:tc>
      </w:tr>
      <w:tr w:rsidR="006972F3" w14:paraId="0DFEAA32" w14:textId="77777777" w:rsidTr="00A819C2">
        <w:trPr>
          <w:cantSplit/>
          <w:trHeight w:val="1134"/>
        </w:trPr>
        <w:tc>
          <w:tcPr>
            <w:tcW w:w="1268" w:type="dxa"/>
            <w:shd w:val="clear" w:color="auto" w:fill="FF0000"/>
            <w:textDirection w:val="btLr"/>
          </w:tcPr>
          <w:p w14:paraId="77EE9B0F" w14:textId="6933EB0F" w:rsidR="006972F3" w:rsidRPr="000418A5" w:rsidRDefault="006972F3" w:rsidP="00A819C2">
            <w:pPr>
              <w:ind w:left="113" w:right="113"/>
              <w:jc w:val="center"/>
              <w:rPr>
                <w:b/>
                <w:sz w:val="28"/>
              </w:rPr>
            </w:pPr>
            <w:r w:rsidRPr="000418A5">
              <w:rPr>
                <w:b/>
                <w:sz w:val="28"/>
              </w:rPr>
              <w:t>Plants</w:t>
            </w:r>
          </w:p>
        </w:tc>
        <w:tc>
          <w:tcPr>
            <w:tcW w:w="6945" w:type="dxa"/>
          </w:tcPr>
          <w:p w14:paraId="1C9EB29E" w14:textId="77777777" w:rsidR="00E60443" w:rsidRPr="0051687D" w:rsidRDefault="00E60443" w:rsidP="00E60443">
            <w:pPr>
              <w:pStyle w:val="Default"/>
              <w:rPr>
                <w:sz w:val="18"/>
                <w:szCs w:val="18"/>
              </w:rPr>
            </w:pPr>
            <w:r w:rsidRPr="0051687D">
              <w:rPr>
                <w:sz w:val="18"/>
                <w:szCs w:val="18"/>
              </w:rPr>
              <w:t xml:space="preserve">Pupils should be taught to: </w:t>
            </w:r>
          </w:p>
          <w:p w14:paraId="0F370FE6" w14:textId="6912ACD1" w:rsidR="00E60443" w:rsidRPr="0051687D" w:rsidRDefault="00E60443" w:rsidP="000418A5">
            <w:pPr>
              <w:pStyle w:val="Default"/>
              <w:numPr>
                <w:ilvl w:val="0"/>
                <w:numId w:val="17"/>
              </w:numPr>
              <w:rPr>
                <w:sz w:val="18"/>
                <w:szCs w:val="18"/>
              </w:rPr>
            </w:pPr>
            <w:r w:rsidRPr="0051687D">
              <w:rPr>
                <w:sz w:val="18"/>
                <w:szCs w:val="18"/>
              </w:rPr>
              <w:t xml:space="preserve">identify and name a variety of common wild and garden plants, including deciduous and evergreen trees </w:t>
            </w:r>
          </w:p>
          <w:p w14:paraId="4E699C62" w14:textId="0C7CC5BD" w:rsidR="00E60443" w:rsidRPr="0051687D" w:rsidRDefault="00E60443" w:rsidP="000418A5">
            <w:pPr>
              <w:pStyle w:val="Default"/>
              <w:numPr>
                <w:ilvl w:val="0"/>
                <w:numId w:val="17"/>
              </w:numPr>
              <w:rPr>
                <w:sz w:val="18"/>
                <w:szCs w:val="18"/>
              </w:rPr>
            </w:pPr>
            <w:r w:rsidRPr="0051687D">
              <w:rPr>
                <w:sz w:val="18"/>
                <w:szCs w:val="18"/>
              </w:rPr>
              <w:t xml:space="preserve">identify and describe the basic structure of a variety of common flowering plants, including trees </w:t>
            </w:r>
          </w:p>
          <w:p w14:paraId="21EC84ED" w14:textId="1275182B" w:rsidR="006972F3" w:rsidRPr="0051687D" w:rsidRDefault="006972F3" w:rsidP="006972F3">
            <w:pPr>
              <w:rPr>
                <w:sz w:val="18"/>
                <w:szCs w:val="18"/>
              </w:rPr>
            </w:pPr>
          </w:p>
        </w:tc>
        <w:tc>
          <w:tcPr>
            <w:tcW w:w="6946" w:type="dxa"/>
          </w:tcPr>
          <w:p w14:paraId="688F5791" w14:textId="77777777" w:rsidR="00E60443" w:rsidRPr="0051687D" w:rsidRDefault="00E60443" w:rsidP="00E60443">
            <w:pPr>
              <w:pStyle w:val="Default"/>
              <w:rPr>
                <w:sz w:val="18"/>
                <w:szCs w:val="18"/>
              </w:rPr>
            </w:pPr>
            <w:r w:rsidRPr="0051687D">
              <w:rPr>
                <w:sz w:val="18"/>
                <w:szCs w:val="18"/>
              </w:rPr>
              <w:t xml:space="preserve">Pupils should be taught to: </w:t>
            </w:r>
          </w:p>
          <w:p w14:paraId="5E1F4C70" w14:textId="62F7C008" w:rsidR="00E60443" w:rsidRPr="0051687D" w:rsidRDefault="00E60443" w:rsidP="000418A5">
            <w:pPr>
              <w:pStyle w:val="Default"/>
              <w:numPr>
                <w:ilvl w:val="0"/>
                <w:numId w:val="17"/>
              </w:numPr>
              <w:rPr>
                <w:sz w:val="18"/>
                <w:szCs w:val="18"/>
              </w:rPr>
            </w:pPr>
            <w:r w:rsidRPr="0051687D">
              <w:rPr>
                <w:sz w:val="18"/>
                <w:szCs w:val="18"/>
              </w:rPr>
              <w:t xml:space="preserve">observe and describe how seeds and bulbs grow into mature plants </w:t>
            </w:r>
          </w:p>
          <w:p w14:paraId="71C43AB4" w14:textId="558EE82B" w:rsidR="00E60443" w:rsidRPr="0051687D" w:rsidRDefault="00E60443" w:rsidP="000418A5">
            <w:pPr>
              <w:pStyle w:val="Default"/>
              <w:numPr>
                <w:ilvl w:val="0"/>
                <w:numId w:val="17"/>
              </w:numPr>
              <w:rPr>
                <w:sz w:val="18"/>
                <w:szCs w:val="18"/>
              </w:rPr>
            </w:pPr>
            <w:r w:rsidRPr="0051687D">
              <w:rPr>
                <w:sz w:val="18"/>
                <w:szCs w:val="18"/>
              </w:rPr>
              <w:t xml:space="preserve">find out and describe how plants need water, light and a suitable temperature to grow and stay healthy </w:t>
            </w:r>
          </w:p>
          <w:p w14:paraId="6101D92F" w14:textId="6FB35E9C" w:rsidR="006972F3" w:rsidRPr="0051687D" w:rsidRDefault="006972F3" w:rsidP="006972F3">
            <w:pPr>
              <w:rPr>
                <w:rFonts w:ascii="Calibri" w:eastAsia="Calibri" w:hAnsi="Calibri" w:cs="Calibri"/>
                <w:sz w:val="18"/>
                <w:szCs w:val="18"/>
              </w:rPr>
            </w:pPr>
          </w:p>
        </w:tc>
        <w:tc>
          <w:tcPr>
            <w:tcW w:w="6946" w:type="dxa"/>
          </w:tcPr>
          <w:p w14:paraId="242FAE04" w14:textId="77777777" w:rsidR="00E60443" w:rsidRPr="0051687D" w:rsidRDefault="00E60443" w:rsidP="00E60443">
            <w:pPr>
              <w:pStyle w:val="Default"/>
              <w:rPr>
                <w:sz w:val="18"/>
                <w:szCs w:val="18"/>
              </w:rPr>
            </w:pPr>
            <w:r w:rsidRPr="0051687D">
              <w:rPr>
                <w:sz w:val="18"/>
                <w:szCs w:val="18"/>
              </w:rPr>
              <w:t xml:space="preserve">Pupils should be taught to: </w:t>
            </w:r>
          </w:p>
          <w:p w14:paraId="54339D9A" w14:textId="1BF16DAA" w:rsidR="00E60443" w:rsidRPr="0051687D" w:rsidRDefault="00E60443" w:rsidP="000418A5">
            <w:pPr>
              <w:pStyle w:val="Default"/>
              <w:numPr>
                <w:ilvl w:val="0"/>
                <w:numId w:val="17"/>
              </w:numPr>
              <w:rPr>
                <w:sz w:val="18"/>
                <w:szCs w:val="18"/>
              </w:rPr>
            </w:pPr>
            <w:r w:rsidRPr="0051687D">
              <w:rPr>
                <w:sz w:val="18"/>
                <w:szCs w:val="18"/>
              </w:rPr>
              <w:t xml:space="preserve">identify and describe the functions of different parts of flowering plants: roots, stem/trunk, leaves and flowers </w:t>
            </w:r>
          </w:p>
          <w:p w14:paraId="5B320817" w14:textId="1808CF4D" w:rsidR="00E60443" w:rsidRPr="0051687D" w:rsidRDefault="00E60443" w:rsidP="000418A5">
            <w:pPr>
              <w:pStyle w:val="Default"/>
              <w:numPr>
                <w:ilvl w:val="0"/>
                <w:numId w:val="17"/>
              </w:numPr>
              <w:rPr>
                <w:sz w:val="18"/>
                <w:szCs w:val="18"/>
              </w:rPr>
            </w:pPr>
            <w:r w:rsidRPr="0051687D">
              <w:rPr>
                <w:sz w:val="18"/>
                <w:szCs w:val="18"/>
              </w:rPr>
              <w:t xml:space="preserve">explore the requirements of plants for life and growth (air, light, water, nutrients from soil, and room to grow) and how they vary from plant to plant </w:t>
            </w:r>
          </w:p>
          <w:p w14:paraId="296D50D2" w14:textId="25058DD2" w:rsidR="00E60443" w:rsidRPr="0051687D" w:rsidRDefault="00E60443" w:rsidP="000418A5">
            <w:pPr>
              <w:pStyle w:val="Default"/>
              <w:numPr>
                <w:ilvl w:val="0"/>
                <w:numId w:val="17"/>
              </w:numPr>
              <w:rPr>
                <w:sz w:val="18"/>
                <w:szCs w:val="18"/>
              </w:rPr>
            </w:pPr>
            <w:r w:rsidRPr="0051687D">
              <w:rPr>
                <w:sz w:val="18"/>
                <w:szCs w:val="18"/>
              </w:rPr>
              <w:t xml:space="preserve">investigate the way in which water is transported within plants </w:t>
            </w:r>
          </w:p>
          <w:p w14:paraId="50E383FD" w14:textId="211894BF" w:rsidR="006972F3" w:rsidRPr="0051687D" w:rsidRDefault="00E60443" w:rsidP="0051687D">
            <w:pPr>
              <w:pStyle w:val="Default"/>
              <w:numPr>
                <w:ilvl w:val="0"/>
                <w:numId w:val="17"/>
              </w:numPr>
              <w:rPr>
                <w:rFonts w:ascii="Calibri" w:eastAsia="Calibri" w:hAnsi="Calibri" w:cs="Calibri"/>
                <w:sz w:val="18"/>
                <w:szCs w:val="18"/>
              </w:rPr>
            </w:pPr>
            <w:r w:rsidRPr="0051687D">
              <w:rPr>
                <w:sz w:val="18"/>
                <w:szCs w:val="18"/>
              </w:rPr>
              <w:t>explore the part that flowers play in the life cycle of flowering plants, including pollination, seed formation and seed dispersal</w:t>
            </w:r>
          </w:p>
        </w:tc>
      </w:tr>
    </w:tbl>
    <w:p w14:paraId="6D964CDC" w14:textId="070A1FC5" w:rsidR="006972F3" w:rsidRDefault="006972F3"/>
    <w:tbl>
      <w:tblPr>
        <w:tblStyle w:val="TableGrid"/>
        <w:tblW w:w="22247" w:type="dxa"/>
        <w:tblInd w:w="-167" w:type="dxa"/>
        <w:tblLayout w:type="fixed"/>
        <w:tblLook w:val="06A0" w:firstRow="1" w:lastRow="0" w:firstColumn="1" w:lastColumn="0" w:noHBand="1" w:noVBand="1"/>
      </w:tblPr>
      <w:tblGrid>
        <w:gridCol w:w="842"/>
        <w:gridCol w:w="7135"/>
        <w:gridCol w:w="7135"/>
        <w:gridCol w:w="7135"/>
      </w:tblGrid>
      <w:tr w:rsidR="006972F3" w14:paraId="40835425" w14:textId="77777777" w:rsidTr="00A819C2">
        <w:trPr>
          <w:trHeight w:val="300"/>
        </w:trPr>
        <w:tc>
          <w:tcPr>
            <w:tcW w:w="842" w:type="dxa"/>
            <w:shd w:val="clear" w:color="auto" w:fill="FF0000"/>
          </w:tcPr>
          <w:p w14:paraId="5C2CA0A3" w14:textId="77777777" w:rsidR="006972F3" w:rsidRPr="00A819C2" w:rsidRDefault="006972F3" w:rsidP="00A819C2">
            <w:pPr>
              <w:jc w:val="center"/>
              <w:rPr>
                <w:sz w:val="24"/>
              </w:rPr>
            </w:pPr>
          </w:p>
        </w:tc>
        <w:tc>
          <w:tcPr>
            <w:tcW w:w="7135" w:type="dxa"/>
            <w:shd w:val="clear" w:color="auto" w:fill="FF0000"/>
          </w:tcPr>
          <w:p w14:paraId="371B6901" w14:textId="2AC051BD" w:rsidR="006972F3" w:rsidRPr="000418A5" w:rsidRDefault="006972F3" w:rsidP="00087D52">
            <w:pPr>
              <w:jc w:val="center"/>
              <w:rPr>
                <w:b/>
                <w:sz w:val="40"/>
                <w:u w:val="single"/>
              </w:rPr>
            </w:pPr>
            <w:r w:rsidRPr="000418A5">
              <w:rPr>
                <w:b/>
                <w:sz w:val="40"/>
                <w:u w:val="single"/>
              </w:rPr>
              <w:t>Year 4</w:t>
            </w:r>
          </w:p>
        </w:tc>
        <w:tc>
          <w:tcPr>
            <w:tcW w:w="7135" w:type="dxa"/>
            <w:shd w:val="clear" w:color="auto" w:fill="FF0000"/>
          </w:tcPr>
          <w:p w14:paraId="31981266" w14:textId="11D6D043" w:rsidR="006972F3" w:rsidRPr="000418A5" w:rsidRDefault="006972F3" w:rsidP="00087D52">
            <w:pPr>
              <w:jc w:val="center"/>
              <w:rPr>
                <w:rFonts w:ascii="Calibri" w:eastAsia="Calibri" w:hAnsi="Calibri" w:cs="Calibri"/>
                <w:b/>
                <w:sz w:val="40"/>
                <w:u w:val="single"/>
              </w:rPr>
            </w:pPr>
            <w:r w:rsidRPr="000418A5">
              <w:rPr>
                <w:rFonts w:ascii="Calibri" w:eastAsia="Calibri" w:hAnsi="Calibri" w:cs="Calibri"/>
                <w:b/>
                <w:sz w:val="40"/>
                <w:u w:val="single"/>
              </w:rPr>
              <w:t>Year 5</w:t>
            </w:r>
          </w:p>
        </w:tc>
        <w:tc>
          <w:tcPr>
            <w:tcW w:w="7135" w:type="dxa"/>
            <w:shd w:val="clear" w:color="auto" w:fill="FF0000"/>
          </w:tcPr>
          <w:p w14:paraId="32068E06" w14:textId="1B2C22CF" w:rsidR="006972F3" w:rsidRPr="000418A5" w:rsidRDefault="006972F3" w:rsidP="00087D52">
            <w:pPr>
              <w:jc w:val="center"/>
              <w:rPr>
                <w:rFonts w:ascii="Calibri" w:eastAsia="Calibri" w:hAnsi="Calibri" w:cs="Calibri"/>
                <w:b/>
                <w:bCs/>
                <w:sz w:val="40"/>
                <w:u w:val="single"/>
              </w:rPr>
            </w:pPr>
            <w:r w:rsidRPr="000418A5">
              <w:rPr>
                <w:rFonts w:ascii="Calibri" w:eastAsia="Calibri" w:hAnsi="Calibri" w:cs="Calibri"/>
                <w:b/>
                <w:bCs/>
                <w:sz w:val="40"/>
                <w:u w:val="single"/>
              </w:rPr>
              <w:t>Year 6</w:t>
            </w:r>
          </w:p>
        </w:tc>
      </w:tr>
      <w:tr w:rsidR="006972F3" w14:paraId="348A9AD8" w14:textId="77777777" w:rsidTr="00A819C2">
        <w:trPr>
          <w:cantSplit/>
          <w:trHeight w:val="1134"/>
        </w:trPr>
        <w:tc>
          <w:tcPr>
            <w:tcW w:w="842" w:type="dxa"/>
            <w:shd w:val="clear" w:color="auto" w:fill="FF0000"/>
            <w:textDirection w:val="btLr"/>
          </w:tcPr>
          <w:p w14:paraId="093FF2BA" w14:textId="77777777" w:rsidR="006972F3" w:rsidRPr="00A819C2" w:rsidRDefault="006972F3" w:rsidP="00A819C2">
            <w:pPr>
              <w:ind w:left="113" w:right="113"/>
              <w:jc w:val="center"/>
              <w:rPr>
                <w:b/>
                <w:sz w:val="24"/>
              </w:rPr>
            </w:pPr>
            <w:r w:rsidRPr="00A819C2">
              <w:rPr>
                <w:b/>
                <w:sz w:val="24"/>
              </w:rPr>
              <w:t>Animals</w:t>
            </w:r>
          </w:p>
        </w:tc>
        <w:tc>
          <w:tcPr>
            <w:tcW w:w="7135" w:type="dxa"/>
            <w:shd w:val="clear" w:color="auto" w:fill="auto"/>
          </w:tcPr>
          <w:p w14:paraId="3FF8A051" w14:textId="77777777" w:rsidR="00E60443" w:rsidRDefault="00E60443" w:rsidP="00E60443">
            <w:pPr>
              <w:pStyle w:val="Default"/>
              <w:rPr>
                <w:sz w:val="20"/>
                <w:szCs w:val="20"/>
              </w:rPr>
            </w:pPr>
            <w:r>
              <w:rPr>
                <w:sz w:val="20"/>
                <w:szCs w:val="20"/>
              </w:rPr>
              <w:t xml:space="preserve">Pupils should be taught to: </w:t>
            </w:r>
          </w:p>
          <w:p w14:paraId="72ED2AF4" w14:textId="3C408FE5" w:rsidR="00E60443" w:rsidRDefault="00E60443" w:rsidP="000418A5">
            <w:pPr>
              <w:pStyle w:val="Default"/>
              <w:numPr>
                <w:ilvl w:val="0"/>
                <w:numId w:val="17"/>
              </w:numPr>
              <w:rPr>
                <w:sz w:val="20"/>
                <w:szCs w:val="20"/>
              </w:rPr>
            </w:pPr>
            <w:r>
              <w:rPr>
                <w:sz w:val="20"/>
                <w:szCs w:val="20"/>
              </w:rPr>
              <w:t xml:space="preserve">construct and interpret a variety of food chains, identifying producers, predators and prey </w:t>
            </w:r>
          </w:p>
          <w:p w14:paraId="754F7088" w14:textId="77777777" w:rsidR="006972F3" w:rsidRDefault="006972F3" w:rsidP="00E60443"/>
        </w:tc>
        <w:tc>
          <w:tcPr>
            <w:tcW w:w="7135" w:type="dxa"/>
            <w:shd w:val="clear" w:color="auto" w:fill="auto"/>
          </w:tcPr>
          <w:p w14:paraId="7CF21A75" w14:textId="77777777" w:rsidR="000418A5" w:rsidRDefault="000418A5" w:rsidP="000418A5">
            <w:pPr>
              <w:pStyle w:val="Default"/>
              <w:rPr>
                <w:sz w:val="20"/>
                <w:szCs w:val="20"/>
              </w:rPr>
            </w:pPr>
            <w:r>
              <w:rPr>
                <w:sz w:val="20"/>
                <w:szCs w:val="20"/>
              </w:rPr>
              <w:t xml:space="preserve">Pupils should be taught to: </w:t>
            </w:r>
          </w:p>
          <w:p w14:paraId="6EEDFC34" w14:textId="704CC348" w:rsidR="000418A5" w:rsidRDefault="000418A5" w:rsidP="000418A5">
            <w:pPr>
              <w:pStyle w:val="Default"/>
              <w:numPr>
                <w:ilvl w:val="0"/>
                <w:numId w:val="17"/>
              </w:numPr>
              <w:rPr>
                <w:sz w:val="20"/>
                <w:szCs w:val="20"/>
              </w:rPr>
            </w:pPr>
            <w:r>
              <w:rPr>
                <w:sz w:val="20"/>
                <w:szCs w:val="20"/>
              </w:rPr>
              <w:t xml:space="preserve">describe the differences in the life cycles of a mammal, an amphibian, an insect and a bird </w:t>
            </w:r>
          </w:p>
          <w:p w14:paraId="039CFCA2" w14:textId="0D8641C6" w:rsidR="006972F3" w:rsidRDefault="000418A5" w:rsidP="0051687D">
            <w:pPr>
              <w:pStyle w:val="Default"/>
              <w:numPr>
                <w:ilvl w:val="0"/>
                <w:numId w:val="17"/>
              </w:numPr>
              <w:rPr>
                <w:rFonts w:ascii="Calibri" w:eastAsia="Calibri" w:hAnsi="Calibri" w:cs="Calibri"/>
              </w:rPr>
            </w:pPr>
            <w:r>
              <w:rPr>
                <w:sz w:val="20"/>
                <w:szCs w:val="20"/>
              </w:rPr>
              <w:t>describe the life process of reproduction in some plants and animals</w:t>
            </w:r>
          </w:p>
        </w:tc>
        <w:tc>
          <w:tcPr>
            <w:tcW w:w="7135" w:type="dxa"/>
            <w:shd w:val="clear" w:color="auto" w:fill="auto"/>
          </w:tcPr>
          <w:p w14:paraId="17858E62" w14:textId="77777777" w:rsidR="00E60443" w:rsidRDefault="00E60443" w:rsidP="00E60443">
            <w:pPr>
              <w:pStyle w:val="Default"/>
              <w:rPr>
                <w:sz w:val="20"/>
                <w:szCs w:val="20"/>
              </w:rPr>
            </w:pPr>
            <w:r>
              <w:rPr>
                <w:sz w:val="20"/>
                <w:szCs w:val="20"/>
              </w:rPr>
              <w:t xml:space="preserve">Pupils should be taught to: </w:t>
            </w:r>
          </w:p>
          <w:p w14:paraId="4B93E774" w14:textId="5860CAA3" w:rsidR="00E60443" w:rsidRDefault="00E60443" w:rsidP="000418A5">
            <w:pPr>
              <w:pStyle w:val="Default"/>
              <w:numPr>
                <w:ilvl w:val="0"/>
                <w:numId w:val="17"/>
              </w:numPr>
              <w:rPr>
                <w:sz w:val="20"/>
                <w:szCs w:val="20"/>
              </w:rPr>
            </w:pPr>
            <w:r>
              <w:rPr>
                <w:sz w:val="20"/>
                <w:szCs w:val="20"/>
              </w:rPr>
              <w:t xml:space="preserve">describe the ways in which nutrients and water are transported within animals, including humans </w:t>
            </w:r>
          </w:p>
          <w:p w14:paraId="389483A1" w14:textId="77777777" w:rsidR="006972F3" w:rsidRDefault="006972F3" w:rsidP="00E60443">
            <w:pPr>
              <w:rPr>
                <w:rFonts w:ascii="Calibri" w:eastAsia="Calibri" w:hAnsi="Calibri" w:cs="Calibri"/>
                <w:b/>
                <w:bCs/>
                <w:u w:val="single"/>
              </w:rPr>
            </w:pPr>
          </w:p>
        </w:tc>
      </w:tr>
      <w:tr w:rsidR="006972F3" w14:paraId="4A31610A" w14:textId="77777777" w:rsidTr="00A819C2">
        <w:trPr>
          <w:cantSplit/>
          <w:trHeight w:val="1134"/>
        </w:trPr>
        <w:tc>
          <w:tcPr>
            <w:tcW w:w="842" w:type="dxa"/>
            <w:shd w:val="clear" w:color="auto" w:fill="FF0000"/>
            <w:textDirection w:val="btLr"/>
          </w:tcPr>
          <w:p w14:paraId="446324C3" w14:textId="77777777" w:rsidR="006972F3" w:rsidRPr="00A819C2" w:rsidRDefault="006972F3" w:rsidP="00A819C2">
            <w:pPr>
              <w:ind w:left="113" w:right="113"/>
              <w:jc w:val="center"/>
              <w:rPr>
                <w:b/>
                <w:sz w:val="24"/>
              </w:rPr>
            </w:pPr>
            <w:r w:rsidRPr="00A819C2">
              <w:rPr>
                <w:b/>
                <w:sz w:val="24"/>
              </w:rPr>
              <w:t>Earth and Space</w:t>
            </w:r>
          </w:p>
        </w:tc>
        <w:tc>
          <w:tcPr>
            <w:tcW w:w="7135" w:type="dxa"/>
            <w:shd w:val="clear" w:color="auto" w:fill="D9D9D9" w:themeFill="background1" w:themeFillShade="D9"/>
          </w:tcPr>
          <w:p w14:paraId="2A8633F1" w14:textId="77777777" w:rsidR="006972F3" w:rsidRDefault="006972F3" w:rsidP="00E60443"/>
        </w:tc>
        <w:tc>
          <w:tcPr>
            <w:tcW w:w="7135" w:type="dxa"/>
          </w:tcPr>
          <w:p w14:paraId="2C556375" w14:textId="77777777" w:rsidR="00E60443" w:rsidRDefault="00E60443" w:rsidP="00E60443">
            <w:pPr>
              <w:pStyle w:val="Default"/>
              <w:rPr>
                <w:sz w:val="20"/>
                <w:szCs w:val="20"/>
              </w:rPr>
            </w:pPr>
            <w:r>
              <w:rPr>
                <w:sz w:val="20"/>
                <w:szCs w:val="20"/>
              </w:rPr>
              <w:t xml:space="preserve">Pupils should be taught to: </w:t>
            </w:r>
          </w:p>
          <w:p w14:paraId="62D53D2B" w14:textId="31ED768F" w:rsidR="00E60443" w:rsidRDefault="00E60443" w:rsidP="000418A5">
            <w:pPr>
              <w:pStyle w:val="Default"/>
              <w:numPr>
                <w:ilvl w:val="0"/>
                <w:numId w:val="17"/>
              </w:numPr>
              <w:rPr>
                <w:sz w:val="20"/>
                <w:szCs w:val="20"/>
              </w:rPr>
            </w:pPr>
            <w:r>
              <w:rPr>
                <w:sz w:val="20"/>
                <w:szCs w:val="20"/>
              </w:rPr>
              <w:t xml:space="preserve">describe the movement of the Earth, and other planets, relative to the Sun </w:t>
            </w:r>
          </w:p>
          <w:p w14:paraId="29988745" w14:textId="7DEA2051" w:rsidR="00E60443" w:rsidRDefault="00E60443" w:rsidP="000418A5">
            <w:pPr>
              <w:pStyle w:val="Default"/>
              <w:numPr>
                <w:ilvl w:val="0"/>
                <w:numId w:val="17"/>
              </w:numPr>
              <w:rPr>
                <w:sz w:val="20"/>
                <w:szCs w:val="20"/>
              </w:rPr>
            </w:pPr>
            <w:r>
              <w:rPr>
                <w:sz w:val="20"/>
                <w:szCs w:val="20"/>
              </w:rPr>
              <w:t xml:space="preserve">describe the movement of the Moon relative to the Earth </w:t>
            </w:r>
          </w:p>
          <w:p w14:paraId="5B8A2414" w14:textId="19E6B180" w:rsidR="00E60443" w:rsidRDefault="00E60443" w:rsidP="000418A5">
            <w:pPr>
              <w:pStyle w:val="Default"/>
              <w:numPr>
                <w:ilvl w:val="0"/>
                <w:numId w:val="17"/>
              </w:numPr>
              <w:rPr>
                <w:sz w:val="20"/>
                <w:szCs w:val="20"/>
              </w:rPr>
            </w:pPr>
            <w:r>
              <w:rPr>
                <w:sz w:val="20"/>
                <w:szCs w:val="20"/>
              </w:rPr>
              <w:t xml:space="preserve">describe the Sun, Earth and Moon as approximately spherical bodies </w:t>
            </w:r>
          </w:p>
          <w:p w14:paraId="79837BFD" w14:textId="7C7B1EA5" w:rsidR="006972F3" w:rsidRDefault="00E60443" w:rsidP="0051687D">
            <w:pPr>
              <w:pStyle w:val="Default"/>
              <w:numPr>
                <w:ilvl w:val="0"/>
                <w:numId w:val="17"/>
              </w:numPr>
              <w:rPr>
                <w:rFonts w:ascii="Calibri" w:eastAsia="Calibri" w:hAnsi="Calibri" w:cs="Calibri"/>
              </w:rPr>
            </w:pPr>
            <w:r>
              <w:rPr>
                <w:sz w:val="20"/>
                <w:szCs w:val="20"/>
              </w:rPr>
              <w:t>use the idea of the Earth’s rotation to explain day and night and the apparent movement of the sun across the sky</w:t>
            </w:r>
          </w:p>
        </w:tc>
        <w:tc>
          <w:tcPr>
            <w:tcW w:w="7135" w:type="dxa"/>
            <w:shd w:val="clear" w:color="auto" w:fill="D9D9D9" w:themeFill="background1" w:themeFillShade="D9"/>
          </w:tcPr>
          <w:p w14:paraId="44389823" w14:textId="77777777" w:rsidR="006972F3" w:rsidRDefault="006972F3" w:rsidP="00E60443">
            <w:pPr>
              <w:rPr>
                <w:rFonts w:ascii="Calibri" w:eastAsia="Calibri" w:hAnsi="Calibri" w:cs="Calibri"/>
                <w:b/>
                <w:bCs/>
                <w:u w:val="single"/>
              </w:rPr>
            </w:pPr>
          </w:p>
        </w:tc>
      </w:tr>
      <w:tr w:rsidR="006972F3" w14:paraId="4A914FE2" w14:textId="77777777" w:rsidTr="00A819C2">
        <w:trPr>
          <w:cantSplit/>
          <w:trHeight w:val="1134"/>
        </w:trPr>
        <w:tc>
          <w:tcPr>
            <w:tcW w:w="842" w:type="dxa"/>
            <w:shd w:val="clear" w:color="auto" w:fill="FF0000"/>
            <w:textDirection w:val="btLr"/>
          </w:tcPr>
          <w:p w14:paraId="63648CCE" w14:textId="77777777" w:rsidR="006972F3" w:rsidRPr="00A819C2" w:rsidRDefault="006972F3" w:rsidP="00A819C2">
            <w:pPr>
              <w:ind w:left="113" w:right="113"/>
              <w:jc w:val="center"/>
              <w:rPr>
                <w:b/>
                <w:sz w:val="24"/>
              </w:rPr>
            </w:pPr>
            <w:r w:rsidRPr="00A819C2">
              <w:rPr>
                <w:b/>
                <w:sz w:val="24"/>
              </w:rPr>
              <w:t>Electricity</w:t>
            </w:r>
          </w:p>
        </w:tc>
        <w:tc>
          <w:tcPr>
            <w:tcW w:w="7135" w:type="dxa"/>
          </w:tcPr>
          <w:p w14:paraId="1AA40DBB" w14:textId="77777777" w:rsidR="00E60443" w:rsidRDefault="00E60443" w:rsidP="00E60443">
            <w:pPr>
              <w:pStyle w:val="Default"/>
              <w:rPr>
                <w:sz w:val="20"/>
                <w:szCs w:val="20"/>
              </w:rPr>
            </w:pPr>
            <w:r>
              <w:rPr>
                <w:sz w:val="20"/>
                <w:szCs w:val="20"/>
              </w:rPr>
              <w:t xml:space="preserve">Pupils should be taught to: </w:t>
            </w:r>
          </w:p>
          <w:p w14:paraId="22AF6D8B" w14:textId="7AAF0892" w:rsidR="00E60443" w:rsidRDefault="00E60443" w:rsidP="000418A5">
            <w:pPr>
              <w:pStyle w:val="Default"/>
              <w:numPr>
                <w:ilvl w:val="0"/>
                <w:numId w:val="17"/>
              </w:numPr>
              <w:rPr>
                <w:sz w:val="20"/>
                <w:szCs w:val="20"/>
              </w:rPr>
            </w:pPr>
            <w:r>
              <w:rPr>
                <w:sz w:val="20"/>
                <w:szCs w:val="20"/>
              </w:rPr>
              <w:t xml:space="preserve">identify common appliances that run on electricity </w:t>
            </w:r>
          </w:p>
          <w:p w14:paraId="3F0A2039" w14:textId="27E8C546" w:rsidR="00E60443" w:rsidRDefault="00E60443" w:rsidP="000418A5">
            <w:pPr>
              <w:pStyle w:val="Default"/>
              <w:numPr>
                <w:ilvl w:val="0"/>
                <w:numId w:val="17"/>
              </w:numPr>
              <w:rPr>
                <w:sz w:val="20"/>
                <w:szCs w:val="20"/>
              </w:rPr>
            </w:pPr>
            <w:r>
              <w:rPr>
                <w:sz w:val="20"/>
                <w:szCs w:val="20"/>
              </w:rPr>
              <w:t xml:space="preserve">construct a simple series electrical circuit, identifying and naming its basic parts, including cells, wires, bulbs, switches and buzzers </w:t>
            </w:r>
          </w:p>
          <w:p w14:paraId="0283036D" w14:textId="27E4C834" w:rsidR="00E60443" w:rsidRDefault="00E60443" w:rsidP="000418A5">
            <w:pPr>
              <w:pStyle w:val="Default"/>
              <w:numPr>
                <w:ilvl w:val="0"/>
                <w:numId w:val="17"/>
              </w:numPr>
              <w:rPr>
                <w:sz w:val="20"/>
                <w:szCs w:val="20"/>
              </w:rPr>
            </w:pPr>
            <w:r>
              <w:rPr>
                <w:sz w:val="20"/>
                <w:szCs w:val="20"/>
              </w:rPr>
              <w:t xml:space="preserve">identify whether or not a lamp will light in a simple series circuit, based on whether or not the lamp is part of a complete loop with a battery </w:t>
            </w:r>
          </w:p>
          <w:p w14:paraId="77272278" w14:textId="0EE12818" w:rsidR="00E60443" w:rsidRDefault="00E60443" w:rsidP="000418A5">
            <w:pPr>
              <w:pStyle w:val="Default"/>
              <w:numPr>
                <w:ilvl w:val="0"/>
                <w:numId w:val="17"/>
              </w:numPr>
              <w:rPr>
                <w:sz w:val="20"/>
                <w:szCs w:val="20"/>
              </w:rPr>
            </w:pPr>
            <w:r>
              <w:rPr>
                <w:sz w:val="20"/>
                <w:szCs w:val="20"/>
              </w:rPr>
              <w:t xml:space="preserve">recognise that a switch opens and closes a circuit and associate this with whether or not a lamp lights in a simple series circuit </w:t>
            </w:r>
          </w:p>
          <w:p w14:paraId="237AA250" w14:textId="653DCB12" w:rsidR="006972F3" w:rsidRDefault="00E60443" w:rsidP="0051687D">
            <w:pPr>
              <w:pStyle w:val="Default"/>
              <w:numPr>
                <w:ilvl w:val="0"/>
                <w:numId w:val="17"/>
              </w:numPr>
            </w:pPr>
            <w:r>
              <w:rPr>
                <w:sz w:val="20"/>
                <w:szCs w:val="20"/>
              </w:rPr>
              <w:t>recognise some common conductors and insulators, and associate</w:t>
            </w:r>
          </w:p>
        </w:tc>
        <w:tc>
          <w:tcPr>
            <w:tcW w:w="7135" w:type="dxa"/>
            <w:shd w:val="clear" w:color="auto" w:fill="D9D9D9" w:themeFill="background1" w:themeFillShade="D9"/>
          </w:tcPr>
          <w:p w14:paraId="32B1AAFC" w14:textId="77777777" w:rsidR="006972F3" w:rsidRDefault="006972F3" w:rsidP="00087D52">
            <w:pPr>
              <w:rPr>
                <w:rFonts w:ascii="Calibri" w:eastAsia="Calibri" w:hAnsi="Calibri" w:cs="Calibri"/>
              </w:rPr>
            </w:pPr>
          </w:p>
        </w:tc>
        <w:tc>
          <w:tcPr>
            <w:tcW w:w="7135" w:type="dxa"/>
          </w:tcPr>
          <w:p w14:paraId="44F698AD" w14:textId="77777777" w:rsidR="00E60443" w:rsidRDefault="00E60443" w:rsidP="00E60443">
            <w:pPr>
              <w:pStyle w:val="Default"/>
              <w:rPr>
                <w:sz w:val="20"/>
                <w:szCs w:val="20"/>
              </w:rPr>
            </w:pPr>
            <w:r>
              <w:rPr>
                <w:sz w:val="20"/>
                <w:szCs w:val="20"/>
              </w:rPr>
              <w:t xml:space="preserve">Pupils should be taught to: </w:t>
            </w:r>
          </w:p>
          <w:p w14:paraId="434BFC97" w14:textId="0FBC9080" w:rsidR="00E60443" w:rsidRDefault="00E60443" w:rsidP="000418A5">
            <w:pPr>
              <w:pStyle w:val="Default"/>
              <w:numPr>
                <w:ilvl w:val="0"/>
                <w:numId w:val="17"/>
              </w:numPr>
              <w:rPr>
                <w:sz w:val="20"/>
                <w:szCs w:val="20"/>
              </w:rPr>
            </w:pPr>
            <w:r>
              <w:rPr>
                <w:sz w:val="20"/>
                <w:szCs w:val="20"/>
              </w:rPr>
              <w:t xml:space="preserve">associate the brightness of a lamp or the volume of a buzzer with the number and voltage of cells used in the circuit </w:t>
            </w:r>
          </w:p>
          <w:p w14:paraId="5525FB3B" w14:textId="50003160" w:rsidR="00E60443" w:rsidRDefault="00E60443" w:rsidP="000418A5">
            <w:pPr>
              <w:pStyle w:val="Default"/>
              <w:numPr>
                <w:ilvl w:val="0"/>
                <w:numId w:val="17"/>
              </w:numPr>
              <w:rPr>
                <w:sz w:val="20"/>
                <w:szCs w:val="20"/>
              </w:rPr>
            </w:pPr>
            <w:r>
              <w:rPr>
                <w:sz w:val="20"/>
                <w:szCs w:val="20"/>
              </w:rPr>
              <w:t xml:space="preserve">compare and give reasons for variations in how components function, including the brightness of bulbs, the loudness of buzzers and the on/off position of switches </w:t>
            </w:r>
          </w:p>
          <w:p w14:paraId="2D23E020" w14:textId="32731687" w:rsidR="00E60443" w:rsidRDefault="00E60443" w:rsidP="000418A5">
            <w:pPr>
              <w:pStyle w:val="Default"/>
              <w:numPr>
                <w:ilvl w:val="0"/>
                <w:numId w:val="17"/>
              </w:numPr>
              <w:rPr>
                <w:sz w:val="20"/>
                <w:szCs w:val="20"/>
              </w:rPr>
            </w:pPr>
            <w:r>
              <w:rPr>
                <w:sz w:val="20"/>
                <w:szCs w:val="20"/>
              </w:rPr>
              <w:t xml:space="preserve">use recognised symbols when representing a simple circuit in a diagram </w:t>
            </w:r>
          </w:p>
          <w:p w14:paraId="64F949CE" w14:textId="77777777" w:rsidR="006972F3" w:rsidRDefault="006972F3" w:rsidP="00087D52">
            <w:pPr>
              <w:rPr>
                <w:rFonts w:ascii="Calibri" w:eastAsia="Calibri" w:hAnsi="Calibri" w:cs="Calibri"/>
                <w:b/>
                <w:bCs/>
                <w:u w:val="single"/>
              </w:rPr>
            </w:pPr>
          </w:p>
        </w:tc>
      </w:tr>
      <w:tr w:rsidR="006972F3" w14:paraId="20C49C6F" w14:textId="77777777" w:rsidTr="00A819C2">
        <w:trPr>
          <w:cantSplit/>
          <w:trHeight w:val="1134"/>
        </w:trPr>
        <w:tc>
          <w:tcPr>
            <w:tcW w:w="842" w:type="dxa"/>
            <w:shd w:val="clear" w:color="auto" w:fill="FF0000"/>
            <w:textDirection w:val="btLr"/>
          </w:tcPr>
          <w:p w14:paraId="43B26818" w14:textId="77777777" w:rsidR="006972F3" w:rsidRPr="00A819C2" w:rsidRDefault="006972F3" w:rsidP="00A819C2">
            <w:pPr>
              <w:ind w:left="113" w:right="113"/>
              <w:jc w:val="center"/>
              <w:rPr>
                <w:b/>
                <w:sz w:val="24"/>
              </w:rPr>
            </w:pPr>
            <w:r w:rsidRPr="00A819C2">
              <w:rPr>
                <w:b/>
                <w:sz w:val="24"/>
              </w:rPr>
              <w:t>Evolution</w:t>
            </w:r>
          </w:p>
        </w:tc>
        <w:tc>
          <w:tcPr>
            <w:tcW w:w="7135" w:type="dxa"/>
            <w:shd w:val="clear" w:color="auto" w:fill="D9D9D9" w:themeFill="background1" w:themeFillShade="D9"/>
          </w:tcPr>
          <w:p w14:paraId="2E503623" w14:textId="77777777" w:rsidR="006972F3" w:rsidRDefault="006972F3" w:rsidP="00087D52"/>
        </w:tc>
        <w:tc>
          <w:tcPr>
            <w:tcW w:w="7135" w:type="dxa"/>
            <w:shd w:val="clear" w:color="auto" w:fill="D9D9D9" w:themeFill="background1" w:themeFillShade="D9"/>
          </w:tcPr>
          <w:p w14:paraId="5639B940" w14:textId="77777777" w:rsidR="006972F3" w:rsidRDefault="006972F3" w:rsidP="00087D52">
            <w:pPr>
              <w:rPr>
                <w:rFonts w:ascii="Calibri" w:eastAsia="Calibri" w:hAnsi="Calibri" w:cs="Calibri"/>
              </w:rPr>
            </w:pPr>
          </w:p>
        </w:tc>
        <w:tc>
          <w:tcPr>
            <w:tcW w:w="7135" w:type="dxa"/>
          </w:tcPr>
          <w:p w14:paraId="6DCE095F" w14:textId="77777777" w:rsidR="00E60443" w:rsidRDefault="00E60443" w:rsidP="00E60443">
            <w:pPr>
              <w:pStyle w:val="Default"/>
              <w:rPr>
                <w:sz w:val="20"/>
                <w:szCs w:val="20"/>
              </w:rPr>
            </w:pPr>
            <w:r>
              <w:rPr>
                <w:sz w:val="20"/>
                <w:szCs w:val="20"/>
              </w:rPr>
              <w:t xml:space="preserve">Pupils should be taught to: </w:t>
            </w:r>
          </w:p>
          <w:p w14:paraId="144A823E" w14:textId="463845C0" w:rsidR="00E60443" w:rsidRDefault="00E60443" w:rsidP="000418A5">
            <w:pPr>
              <w:pStyle w:val="Default"/>
              <w:numPr>
                <w:ilvl w:val="0"/>
                <w:numId w:val="17"/>
              </w:numPr>
              <w:rPr>
                <w:sz w:val="20"/>
                <w:szCs w:val="20"/>
              </w:rPr>
            </w:pPr>
            <w:r>
              <w:rPr>
                <w:sz w:val="20"/>
                <w:szCs w:val="20"/>
              </w:rPr>
              <w:t xml:space="preserve">recognise that living things have changed over time and that fossils provide information about living things that inhabited the Earth millions of years ago </w:t>
            </w:r>
          </w:p>
          <w:p w14:paraId="09733A67" w14:textId="77D8BC6D" w:rsidR="00E60443" w:rsidRDefault="00E60443" w:rsidP="000418A5">
            <w:pPr>
              <w:pStyle w:val="Default"/>
              <w:numPr>
                <w:ilvl w:val="0"/>
                <w:numId w:val="17"/>
              </w:numPr>
              <w:rPr>
                <w:sz w:val="20"/>
                <w:szCs w:val="20"/>
              </w:rPr>
            </w:pPr>
            <w:r>
              <w:rPr>
                <w:sz w:val="20"/>
                <w:szCs w:val="20"/>
              </w:rPr>
              <w:t xml:space="preserve">recognise that living things produce offspring of the same kind, but normally offspring vary and are not identical to their parents </w:t>
            </w:r>
          </w:p>
          <w:p w14:paraId="2F86C887" w14:textId="50C18E18" w:rsidR="00E60443" w:rsidRDefault="00E60443" w:rsidP="000418A5">
            <w:pPr>
              <w:pStyle w:val="Default"/>
              <w:numPr>
                <w:ilvl w:val="0"/>
                <w:numId w:val="17"/>
              </w:numPr>
              <w:rPr>
                <w:sz w:val="20"/>
                <w:szCs w:val="20"/>
              </w:rPr>
            </w:pPr>
            <w:r>
              <w:rPr>
                <w:sz w:val="20"/>
                <w:szCs w:val="20"/>
              </w:rPr>
              <w:t xml:space="preserve">identify how animals and plants are adapted to suit their environment in different ways and that adaptation may lead to evolution </w:t>
            </w:r>
          </w:p>
          <w:p w14:paraId="7F84B299" w14:textId="77777777" w:rsidR="006972F3" w:rsidRDefault="006972F3" w:rsidP="00087D52">
            <w:pPr>
              <w:rPr>
                <w:rFonts w:ascii="Calibri" w:eastAsia="Calibri" w:hAnsi="Calibri" w:cs="Calibri"/>
                <w:b/>
                <w:bCs/>
                <w:u w:val="single"/>
              </w:rPr>
            </w:pPr>
          </w:p>
        </w:tc>
      </w:tr>
      <w:tr w:rsidR="006972F3" w14:paraId="55D721A7" w14:textId="77777777" w:rsidTr="00A819C2">
        <w:trPr>
          <w:cantSplit/>
          <w:trHeight w:val="1134"/>
        </w:trPr>
        <w:tc>
          <w:tcPr>
            <w:tcW w:w="842" w:type="dxa"/>
            <w:shd w:val="clear" w:color="auto" w:fill="FF0000"/>
            <w:textDirection w:val="btLr"/>
          </w:tcPr>
          <w:p w14:paraId="31B203C0" w14:textId="77777777" w:rsidR="006972F3" w:rsidRPr="00A819C2" w:rsidRDefault="006972F3" w:rsidP="00A819C2">
            <w:pPr>
              <w:ind w:left="113" w:right="113"/>
              <w:jc w:val="center"/>
              <w:rPr>
                <w:b/>
                <w:sz w:val="24"/>
              </w:rPr>
            </w:pPr>
            <w:r w:rsidRPr="00A819C2">
              <w:rPr>
                <w:b/>
                <w:sz w:val="24"/>
              </w:rPr>
              <w:t>Forces</w:t>
            </w:r>
          </w:p>
        </w:tc>
        <w:tc>
          <w:tcPr>
            <w:tcW w:w="7135" w:type="dxa"/>
            <w:shd w:val="clear" w:color="auto" w:fill="D9D9D9" w:themeFill="background1" w:themeFillShade="D9"/>
          </w:tcPr>
          <w:p w14:paraId="1546A3C9" w14:textId="77777777" w:rsidR="006972F3" w:rsidRDefault="006972F3" w:rsidP="00087D52"/>
        </w:tc>
        <w:tc>
          <w:tcPr>
            <w:tcW w:w="7135" w:type="dxa"/>
          </w:tcPr>
          <w:p w14:paraId="61E7AFB9" w14:textId="77777777" w:rsidR="00E60443" w:rsidRDefault="00E60443" w:rsidP="00E60443">
            <w:pPr>
              <w:pStyle w:val="Default"/>
              <w:rPr>
                <w:sz w:val="20"/>
                <w:szCs w:val="20"/>
              </w:rPr>
            </w:pPr>
            <w:r>
              <w:rPr>
                <w:sz w:val="20"/>
                <w:szCs w:val="20"/>
              </w:rPr>
              <w:t xml:space="preserve">Pupils should be taught to: </w:t>
            </w:r>
          </w:p>
          <w:p w14:paraId="104D2B5F" w14:textId="74AF6AFA" w:rsidR="00E60443" w:rsidRDefault="00E60443" w:rsidP="000418A5">
            <w:pPr>
              <w:pStyle w:val="Default"/>
              <w:numPr>
                <w:ilvl w:val="0"/>
                <w:numId w:val="17"/>
              </w:numPr>
              <w:rPr>
                <w:sz w:val="20"/>
                <w:szCs w:val="20"/>
              </w:rPr>
            </w:pPr>
            <w:r>
              <w:rPr>
                <w:sz w:val="20"/>
                <w:szCs w:val="20"/>
              </w:rPr>
              <w:t>explain that unsupported objects fall towards the Earth because of the force of gravity act-</w:t>
            </w:r>
            <w:proofErr w:type="spellStart"/>
            <w:r>
              <w:rPr>
                <w:sz w:val="20"/>
                <w:szCs w:val="20"/>
              </w:rPr>
              <w:t>ing</w:t>
            </w:r>
            <w:proofErr w:type="spellEnd"/>
            <w:r>
              <w:rPr>
                <w:sz w:val="20"/>
                <w:szCs w:val="20"/>
              </w:rPr>
              <w:t xml:space="preserve"> between the Earth and the falling object </w:t>
            </w:r>
          </w:p>
          <w:p w14:paraId="7B8582D9" w14:textId="08A7DE5A" w:rsidR="00E60443" w:rsidRDefault="00E60443" w:rsidP="000418A5">
            <w:pPr>
              <w:pStyle w:val="Default"/>
              <w:numPr>
                <w:ilvl w:val="0"/>
                <w:numId w:val="17"/>
              </w:numPr>
              <w:rPr>
                <w:sz w:val="20"/>
                <w:szCs w:val="20"/>
              </w:rPr>
            </w:pPr>
            <w:r>
              <w:rPr>
                <w:sz w:val="20"/>
                <w:szCs w:val="20"/>
              </w:rPr>
              <w:t>identify the effects of air resistance, water resistance and friction, that act between mov-</w:t>
            </w:r>
            <w:proofErr w:type="spellStart"/>
            <w:r>
              <w:rPr>
                <w:sz w:val="20"/>
                <w:szCs w:val="20"/>
              </w:rPr>
              <w:t>ing</w:t>
            </w:r>
            <w:proofErr w:type="spellEnd"/>
            <w:r>
              <w:rPr>
                <w:sz w:val="20"/>
                <w:szCs w:val="20"/>
              </w:rPr>
              <w:t xml:space="preserve"> surfaces </w:t>
            </w:r>
          </w:p>
          <w:p w14:paraId="4BF9A688" w14:textId="2B09DAF8" w:rsidR="00E60443" w:rsidRDefault="00E60443" w:rsidP="000418A5">
            <w:pPr>
              <w:pStyle w:val="Default"/>
              <w:numPr>
                <w:ilvl w:val="0"/>
                <w:numId w:val="17"/>
              </w:numPr>
              <w:rPr>
                <w:sz w:val="20"/>
                <w:szCs w:val="20"/>
              </w:rPr>
            </w:pPr>
            <w:r>
              <w:rPr>
                <w:sz w:val="20"/>
                <w:szCs w:val="20"/>
              </w:rPr>
              <w:t xml:space="preserve">recognise that some mechanisms, including levers, pulleys and gears, allow a smaller force to have a greater effect </w:t>
            </w:r>
          </w:p>
          <w:p w14:paraId="520610FD" w14:textId="77777777" w:rsidR="006972F3" w:rsidRDefault="006972F3" w:rsidP="00087D52">
            <w:pPr>
              <w:rPr>
                <w:rFonts w:ascii="Calibri" w:eastAsia="Calibri" w:hAnsi="Calibri" w:cs="Calibri"/>
              </w:rPr>
            </w:pPr>
          </w:p>
        </w:tc>
        <w:tc>
          <w:tcPr>
            <w:tcW w:w="7135" w:type="dxa"/>
            <w:shd w:val="clear" w:color="auto" w:fill="D9D9D9" w:themeFill="background1" w:themeFillShade="D9"/>
          </w:tcPr>
          <w:p w14:paraId="4DC691E0" w14:textId="77777777" w:rsidR="006972F3" w:rsidRDefault="006972F3" w:rsidP="00087D52">
            <w:pPr>
              <w:rPr>
                <w:rFonts w:ascii="Calibri" w:eastAsia="Calibri" w:hAnsi="Calibri" w:cs="Calibri"/>
              </w:rPr>
            </w:pPr>
          </w:p>
        </w:tc>
      </w:tr>
      <w:tr w:rsidR="006972F3" w14:paraId="5A0271E0" w14:textId="77777777" w:rsidTr="00A819C2">
        <w:trPr>
          <w:cantSplit/>
          <w:trHeight w:val="1134"/>
        </w:trPr>
        <w:tc>
          <w:tcPr>
            <w:tcW w:w="842" w:type="dxa"/>
            <w:shd w:val="clear" w:color="auto" w:fill="FF0000"/>
            <w:textDirection w:val="btLr"/>
          </w:tcPr>
          <w:p w14:paraId="3932F75C" w14:textId="77777777" w:rsidR="006972F3" w:rsidRPr="00A819C2" w:rsidRDefault="006972F3" w:rsidP="00A819C2">
            <w:pPr>
              <w:ind w:left="113" w:right="113"/>
              <w:jc w:val="center"/>
              <w:rPr>
                <w:b/>
                <w:sz w:val="24"/>
              </w:rPr>
            </w:pPr>
            <w:r w:rsidRPr="00A819C2">
              <w:rPr>
                <w:b/>
                <w:sz w:val="24"/>
              </w:rPr>
              <w:t>Growth and Life</w:t>
            </w:r>
          </w:p>
        </w:tc>
        <w:tc>
          <w:tcPr>
            <w:tcW w:w="7135" w:type="dxa"/>
          </w:tcPr>
          <w:p w14:paraId="7D14DA81" w14:textId="77777777" w:rsidR="00E60443" w:rsidRDefault="00E60443" w:rsidP="00E60443">
            <w:pPr>
              <w:pStyle w:val="Default"/>
              <w:rPr>
                <w:sz w:val="20"/>
                <w:szCs w:val="20"/>
              </w:rPr>
            </w:pPr>
            <w:r>
              <w:rPr>
                <w:sz w:val="20"/>
                <w:szCs w:val="20"/>
              </w:rPr>
              <w:t xml:space="preserve">Pupils should be taught to: </w:t>
            </w:r>
          </w:p>
          <w:p w14:paraId="240F8199" w14:textId="1F9D3D2E" w:rsidR="00E60443" w:rsidRDefault="00E60443" w:rsidP="000418A5">
            <w:pPr>
              <w:pStyle w:val="Default"/>
              <w:numPr>
                <w:ilvl w:val="0"/>
                <w:numId w:val="17"/>
              </w:numPr>
              <w:rPr>
                <w:sz w:val="20"/>
                <w:szCs w:val="20"/>
              </w:rPr>
            </w:pPr>
            <w:r>
              <w:rPr>
                <w:sz w:val="20"/>
                <w:szCs w:val="20"/>
              </w:rPr>
              <w:t xml:space="preserve">recognise that living things can be grouped in a variety of ways </w:t>
            </w:r>
          </w:p>
          <w:p w14:paraId="01EB9271" w14:textId="6E40D7BD" w:rsidR="00E60443" w:rsidRDefault="00E60443" w:rsidP="000418A5">
            <w:pPr>
              <w:pStyle w:val="Default"/>
              <w:numPr>
                <w:ilvl w:val="0"/>
                <w:numId w:val="17"/>
              </w:numPr>
              <w:rPr>
                <w:sz w:val="20"/>
                <w:szCs w:val="20"/>
              </w:rPr>
            </w:pPr>
            <w:r>
              <w:rPr>
                <w:sz w:val="20"/>
                <w:szCs w:val="20"/>
              </w:rPr>
              <w:t xml:space="preserve">explore and use classification keys to help group, identify and name a variety of living things in their local and wider environment </w:t>
            </w:r>
          </w:p>
          <w:p w14:paraId="455DB3F2" w14:textId="48A1592F" w:rsidR="00E60443" w:rsidRDefault="00E60443" w:rsidP="000418A5">
            <w:pPr>
              <w:pStyle w:val="Default"/>
              <w:numPr>
                <w:ilvl w:val="0"/>
                <w:numId w:val="17"/>
              </w:numPr>
              <w:rPr>
                <w:sz w:val="20"/>
                <w:szCs w:val="20"/>
              </w:rPr>
            </w:pPr>
            <w:r>
              <w:rPr>
                <w:sz w:val="20"/>
                <w:szCs w:val="20"/>
              </w:rPr>
              <w:t xml:space="preserve">recognise that environments can change and that this can sometimes pose dangers to living things </w:t>
            </w:r>
          </w:p>
          <w:p w14:paraId="73484947" w14:textId="77777777" w:rsidR="006972F3" w:rsidRDefault="006972F3" w:rsidP="00087D52"/>
        </w:tc>
        <w:tc>
          <w:tcPr>
            <w:tcW w:w="7135" w:type="dxa"/>
          </w:tcPr>
          <w:p w14:paraId="41DCBE2D" w14:textId="77777777" w:rsidR="00E60443" w:rsidRDefault="00E60443" w:rsidP="00E60443">
            <w:pPr>
              <w:pStyle w:val="Default"/>
              <w:rPr>
                <w:sz w:val="20"/>
                <w:szCs w:val="20"/>
              </w:rPr>
            </w:pPr>
            <w:r>
              <w:rPr>
                <w:sz w:val="20"/>
                <w:szCs w:val="20"/>
              </w:rPr>
              <w:t xml:space="preserve">Pupils should be taught to: </w:t>
            </w:r>
          </w:p>
          <w:p w14:paraId="4C788E9A" w14:textId="0A0E1244" w:rsidR="00E60443" w:rsidRDefault="00E60443" w:rsidP="000418A5">
            <w:pPr>
              <w:pStyle w:val="Default"/>
              <w:numPr>
                <w:ilvl w:val="0"/>
                <w:numId w:val="17"/>
              </w:numPr>
              <w:rPr>
                <w:sz w:val="20"/>
                <w:szCs w:val="20"/>
              </w:rPr>
            </w:pPr>
            <w:r>
              <w:rPr>
                <w:sz w:val="20"/>
                <w:szCs w:val="20"/>
              </w:rPr>
              <w:t xml:space="preserve">describe the differences in the life cycles of a mammal, an amphibian, an insect and a bird </w:t>
            </w:r>
          </w:p>
          <w:p w14:paraId="48038402" w14:textId="58DF7153" w:rsidR="00E60443" w:rsidRDefault="00E60443" w:rsidP="000418A5">
            <w:pPr>
              <w:pStyle w:val="Default"/>
              <w:numPr>
                <w:ilvl w:val="0"/>
                <w:numId w:val="17"/>
              </w:numPr>
              <w:rPr>
                <w:sz w:val="20"/>
                <w:szCs w:val="20"/>
              </w:rPr>
            </w:pPr>
            <w:r>
              <w:rPr>
                <w:sz w:val="20"/>
                <w:szCs w:val="20"/>
              </w:rPr>
              <w:t xml:space="preserve">describe the life process of reproduction in some plants and animals </w:t>
            </w:r>
          </w:p>
          <w:p w14:paraId="39E7758E" w14:textId="77777777" w:rsidR="00E60443" w:rsidRDefault="00E60443" w:rsidP="00E60443">
            <w:pPr>
              <w:pStyle w:val="Default"/>
              <w:rPr>
                <w:sz w:val="20"/>
                <w:szCs w:val="20"/>
              </w:rPr>
            </w:pPr>
          </w:p>
          <w:p w14:paraId="350521DE" w14:textId="77777777" w:rsidR="00E60443" w:rsidRDefault="00E60443" w:rsidP="00E60443">
            <w:pPr>
              <w:pStyle w:val="Default"/>
              <w:rPr>
                <w:sz w:val="20"/>
                <w:szCs w:val="20"/>
              </w:rPr>
            </w:pPr>
            <w:r>
              <w:rPr>
                <w:sz w:val="20"/>
                <w:szCs w:val="20"/>
              </w:rPr>
              <w:t xml:space="preserve">Pupils should be taught to: </w:t>
            </w:r>
          </w:p>
          <w:p w14:paraId="20F107EF" w14:textId="45A35F72" w:rsidR="00E60443" w:rsidRDefault="00E60443" w:rsidP="000418A5">
            <w:pPr>
              <w:pStyle w:val="Default"/>
              <w:numPr>
                <w:ilvl w:val="0"/>
                <w:numId w:val="17"/>
              </w:numPr>
              <w:rPr>
                <w:sz w:val="20"/>
                <w:szCs w:val="20"/>
              </w:rPr>
            </w:pPr>
            <w:r>
              <w:rPr>
                <w:sz w:val="20"/>
                <w:szCs w:val="20"/>
              </w:rPr>
              <w:t xml:space="preserve">describe the changes as humans develop to old age </w:t>
            </w:r>
          </w:p>
          <w:p w14:paraId="630AEBCE" w14:textId="77777777" w:rsidR="00E60443" w:rsidRDefault="00E60443" w:rsidP="00E60443">
            <w:pPr>
              <w:pStyle w:val="Default"/>
              <w:rPr>
                <w:sz w:val="20"/>
                <w:szCs w:val="20"/>
              </w:rPr>
            </w:pPr>
          </w:p>
          <w:p w14:paraId="37302639" w14:textId="77777777" w:rsidR="006972F3" w:rsidRDefault="006972F3" w:rsidP="00087D52">
            <w:pPr>
              <w:rPr>
                <w:rFonts w:ascii="Calibri" w:eastAsia="Calibri" w:hAnsi="Calibri" w:cs="Calibri"/>
              </w:rPr>
            </w:pPr>
          </w:p>
        </w:tc>
        <w:tc>
          <w:tcPr>
            <w:tcW w:w="7135" w:type="dxa"/>
          </w:tcPr>
          <w:p w14:paraId="4828BED9" w14:textId="77777777" w:rsidR="00E60443" w:rsidRDefault="00E60443" w:rsidP="00E60443">
            <w:pPr>
              <w:pStyle w:val="Default"/>
              <w:rPr>
                <w:sz w:val="20"/>
                <w:szCs w:val="20"/>
              </w:rPr>
            </w:pPr>
            <w:r>
              <w:rPr>
                <w:sz w:val="20"/>
                <w:szCs w:val="20"/>
              </w:rPr>
              <w:t xml:space="preserve">Pupils should be taught to: </w:t>
            </w:r>
          </w:p>
          <w:p w14:paraId="5E2E6AAA" w14:textId="78B88F65" w:rsidR="00E60443" w:rsidRDefault="00E60443" w:rsidP="000418A5">
            <w:pPr>
              <w:pStyle w:val="Default"/>
              <w:numPr>
                <w:ilvl w:val="0"/>
                <w:numId w:val="17"/>
              </w:numPr>
              <w:rPr>
                <w:sz w:val="20"/>
                <w:szCs w:val="20"/>
              </w:rPr>
            </w:pPr>
            <w:r>
              <w:rPr>
                <w:sz w:val="20"/>
                <w:szCs w:val="20"/>
              </w:rPr>
              <w:t xml:space="preserve">describe how living things are classified into broad groups according to common observable characteristics and based on similarities and differences, including micro-organisms, plants and animals </w:t>
            </w:r>
          </w:p>
          <w:p w14:paraId="35BEE1D0" w14:textId="5B61FCB7" w:rsidR="00E60443" w:rsidRDefault="00E60443" w:rsidP="000418A5">
            <w:pPr>
              <w:pStyle w:val="Default"/>
              <w:numPr>
                <w:ilvl w:val="0"/>
                <w:numId w:val="17"/>
              </w:numPr>
              <w:rPr>
                <w:sz w:val="20"/>
                <w:szCs w:val="20"/>
              </w:rPr>
            </w:pPr>
            <w:r>
              <w:rPr>
                <w:sz w:val="20"/>
                <w:szCs w:val="20"/>
              </w:rPr>
              <w:t xml:space="preserve">give reasons for classifying plants and animals based on specific characteristics </w:t>
            </w:r>
          </w:p>
          <w:p w14:paraId="7635DD35" w14:textId="77777777" w:rsidR="00E60443" w:rsidRDefault="00E60443" w:rsidP="00E60443">
            <w:pPr>
              <w:pStyle w:val="Default"/>
              <w:rPr>
                <w:sz w:val="20"/>
                <w:szCs w:val="20"/>
              </w:rPr>
            </w:pPr>
            <w:r>
              <w:rPr>
                <w:sz w:val="20"/>
                <w:szCs w:val="20"/>
              </w:rPr>
              <w:t xml:space="preserve">Pupils should be taught to: </w:t>
            </w:r>
          </w:p>
          <w:p w14:paraId="0349FF65" w14:textId="064D6CD1" w:rsidR="00E60443" w:rsidRDefault="00E60443" w:rsidP="000418A5">
            <w:pPr>
              <w:pStyle w:val="Default"/>
              <w:numPr>
                <w:ilvl w:val="0"/>
                <w:numId w:val="17"/>
              </w:numPr>
              <w:rPr>
                <w:sz w:val="20"/>
                <w:szCs w:val="20"/>
              </w:rPr>
            </w:pPr>
            <w:r>
              <w:rPr>
                <w:sz w:val="20"/>
                <w:szCs w:val="20"/>
              </w:rPr>
              <w:t xml:space="preserve">recognise the impact of diet, exercise, drugs and lifestyle on the way their bodies function </w:t>
            </w:r>
          </w:p>
          <w:p w14:paraId="3126CF29" w14:textId="77777777" w:rsidR="00E60443" w:rsidRDefault="00E60443" w:rsidP="00E60443">
            <w:pPr>
              <w:pStyle w:val="Default"/>
              <w:rPr>
                <w:sz w:val="20"/>
                <w:szCs w:val="20"/>
              </w:rPr>
            </w:pPr>
            <w:r>
              <w:rPr>
                <w:sz w:val="20"/>
                <w:szCs w:val="20"/>
              </w:rPr>
              <w:t xml:space="preserve">Pupils should be taught to: </w:t>
            </w:r>
          </w:p>
          <w:p w14:paraId="38E62239" w14:textId="51F2D24C" w:rsidR="00E60443" w:rsidRDefault="00E60443" w:rsidP="000418A5">
            <w:pPr>
              <w:pStyle w:val="Default"/>
              <w:numPr>
                <w:ilvl w:val="0"/>
                <w:numId w:val="17"/>
              </w:numPr>
              <w:rPr>
                <w:sz w:val="20"/>
                <w:szCs w:val="20"/>
              </w:rPr>
            </w:pPr>
            <w:r>
              <w:rPr>
                <w:sz w:val="20"/>
                <w:szCs w:val="20"/>
              </w:rPr>
              <w:t xml:space="preserve">recognise that living things have changed over time and that fossils provide information about living things that inhabited the Earth millions of years ago </w:t>
            </w:r>
          </w:p>
          <w:p w14:paraId="4D37353E" w14:textId="293EDECF" w:rsidR="00E60443" w:rsidRDefault="00E60443" w:rsidP="000418A5">
            <w:pPr>
              <w:pStyle w:val="Default"/>
              <w:numPr>
                <w:ilvl w:val="0"/>
                <w:numId w:val="17"/>
              </w:numPr>
              <w:rPr>
                <w:rFonts w:ascii="Calibri" w:eastAsia="Calibri" w:hAnsi="Calibri" w:cs="Calibri"/>
              </w:rPr>
            </w:pPr>
            <w:r>
              <w:rPr>
                <w:sz w:val="20"/>
                <w:szCs w:val="20"/>
              </w:rPr>
              <w:t xml:space="preserve">recognise that living things produce offspring of the same kind, but normally offspring vary and are not identical to their parents </w:t>
            </w:r>
          </w:p>
        </w:tc>
      </w:tr>
      <w:tr w:rsidR="006972F3" w14:paraId="30EFBD7B" w14:textId="77777777" w:rsidTr="00A819C2">
        <w:trPr>
          <w:cantSplit/>
          <w:trHeight w:val="1134"/>
        </w:trPr>
        <w:tc>
          <w:tcPr>
            <w:tcW w:w="842" w:type="dxa"/>
            <w:shd w:val="clear" w:color="auto" w:fill="FF0000"/>
            <w:textDirection w:val="btLr"/>
          </w:tcPr>
          <w:p w14:paraId="2AD77CDC" w14:textId="77777777" w:rsidR="006972F3" w:rsidRPr="00A819C2" w:rsidRDefault="006972F3" w:rsidP="00A819C2">
            <w:pPr>
              <w:ind w:left="113" w:right="113"/>
              <w:jc w:val="center"/>
              <w:rPr>
                <w:b/>
                <w:sz w:val="24"/>
              </w:rPr>
            </w:pPr>
            <w:r w:rsidRPr="00A819C2">
              <w:rPr>
                <w:b/>
                <w:sz w:val="24"/>
              </w:rPr>
              <w:t>Habitats</w:t>
            </w:r>
          </w:p>
        </w:tc>
        <w:tc>
          <w:tcPr>
            <w:tcW w:w="7135" w:type="dxa"/>
          </w:tcPr>
          <w:p w14:paraId="091960F0" w14:textId="77777777" w:rsidR="00E60443" w:rsidRDefault="00E60443" w:rsidP="00E60443">
            <w:pPr>
              <w:pStyle w:val="Default"/>
              <w:rPr>
                <w:sz w:val="20"/>
                <w:szCs w:val="20"/>
              </w:rPr>
            </w:pPr>
            <w:r>
              <w:rPr>
                <w:sz w:val="20"/>
                <w:szCs w:val="20"/>
              </w:rPr>
              <w:t xml:space="preserve">Pupils should be taught to: </w:t>
            </w:r>
          </w:p>
          <w:p w14:paraId="372CBE4D" w14:textId="28FEC1BB" w:rsidR="00E60443" w:rsidRDefault="00E60443" w:rsidP="000418A5">
            <w:pPr>
              <w:pStyle w:val="Default"/>
              <w:numPr>
                <w:ilvl w:val="0"/>
                <w:numId w:val="17"/>
              </w:numPr>
              <w:rPr>
                <w:sz w:val="20"/>
                <w:szCs w:val="20"/>
              </w:rPr>
            </w:pPr>
            <w:r>
              <w:rPr>
                <w:sz w:val="20"/>
                <w:szCs w:val="20"/>
              </w:rPr>
              <w:t xml:space="preserve">explore and use classification keys to help group, identify and name a variety of living things in their local and wider environment </w:t>
            </w:r>
          </w:p>
          <w:p w14:paraId="27DDDFA3" w14:textId="23241123" w:rsidR="006972F3" w:rsidRPr="00A819C2" w:rsidRDefault="00E60443" w:rsidP="00087D52">
            <w:pPr>
              <w:pStyle w:val="Default"/>
              <w:numPr>
                <w:ilvl w:val="0"/>
                <w:numId w:val="17"/>
              </w:numPr>
              <w:rPr>
                <w:sz w:val="20"/>
                <w:szCs w:val="20"/>
              </w:rPr>
            </w:pPr>
            <w:r>
              <w:rPr>
                <w:sz w:val="20"/>
                <w:szCs w:val="20"/>
              </w:rPr>
              <w:t>recognise that</w:t>
            </w:r>
            <w:r w:rsidR="000418A5">
              <w:rPr>
                <w:sz w:val="20"/>
                <w:szCs w:val="20"/>
              </w:rPr>
              <w:t xml:space="preserve"> habitats and</w:t>
            </w:r>
            <w:r>
              <w:rPr>
                <w:sz w:val="20"/>
                <w:szCs w:val="20"/>
              </w:rPr>
              <w:t xml:space="preserve"> environments can change and that this can sometimes pose dangers to living things </w:t>
            </w:r>
          </w:p>
        </w:tc>
        <w:tc>
          <w:tcPr>
            <w:tcW w:w="7135" w:type="dxa"/>
          </w:tcPr>
          <w:p w14:paraId="0E94EDB5" w14:textId="77777777" w:rsidR="000418A5" w:rsidRDefault="000418A5" w:rsidP="000418A5">
            <w:pPr>
              <w:pStyle w:val="Default"/>
              <w:rPr>
                <w:sz w:val="20"/>
                <w:szCs w:val="20"/>
              </w:rPr>
            </w:pPr>
            <w:r>
              <w:rPr>
                <w:sz w:val="20"/>
                <w:szCs w:val="20"/>
              </w:rPr>
              <w:t xml:space="preserve">Pupils should be taught to: </w:t>
            </w:r>
          </w:p>
          <w:p w14:paraId="026FEA96" w14:textId="7B71FC1B" w:rsidR="000418A5" w:rsidRDefault="000418A5" w:rsidP="000418A5">
            <w:pPr>
              <w:pStyle w:val="Default"/>
              <w:numPr>
                <w:ilvl w:val="0"/>
                <w:numId w:val="17"/>
              </w:numPr>
              <w:rPr>
                <w:sz w:val="20"/>
                <w:szCs w:val="20"/>
              </w:rPr>
            </w:pPr>
            <w:r>
              <w:rPr>
                <w:sz w:val="20"/>
                <w:szCs w:val="20"/>
              </w:rPr>
              <w:t xml:space="preserve">describe the differences in the life cycles of a mammal, an amphibian, an insect and a bird </w:t>
            </w:r>
          </w:p>
          <w:p w14:paraId="1A8727F4" w14:textId="5EE1929D" w:rsidR="000418A5" w:rsidRDefault="000418A5" w:rsidP="000418A5">
            <w:pPr>
              <w:pStyle w:val="Default"/>
              <w:numPr>
                <w:ilvl w:val="0"/>
                <w:numId w:val="17"/>
              </w:numPr>
              <w:rPr>
                <w:sz w:val="20"/>
                <w:szCs w:val="20"/>
              </w:rPr>
            </w:pPr>
            <w:r>
              <w:rPr>
                <w:sz w:val="20"/>
                <w:szCs w:val="20"/>
              </w:rPr>
              <w:t xml:space="preserve">describe the life process of reproduction in some plants and animals </w:t>
            </w:r>
          </w:p>
          <w:p w14:paraId="05D93048" w14:textId="77777777" w:rsidR="006972F3" w:rsidRDefault="006972F3" w:rsidP="000418A5">
            <w:pPr>
              <w:pStyle w:val="Default"/>
              <w:rPr>
                <w:rFonts w:ascii="Calibri" w:eastAsia="Calibri" w:hAnsi="Calibri" w:cs="Calibri"/>
              </w:rPr>
            </w:pPr>
          </w:p>
        </w:tc>
        <w:tc>
          <w:tcPr>
            <w:tcW w:w="7135" w:type="dxa"/>
          </w:tcPr>
          <w:p w14:paraId="76CF161F" w14:textId="77777777" w:rsidR="00E60443" w:rsidRDefault="00E60443" w:rsidP="00E60443">
            <w:pPr>
              <w:pStyle w:val="Default"/>
              <w:rPr>
                <w:sz w:val="20"/>
                <w:szCs w:val="20"/>
              </w:rPr>
            </w:pPr>
            <w:r>
              <w:rPr>
                <w:sz w:val="20"/>
                <w:szCs w:val="20"/>
              </w:rPr>
              <w:t xml:space="preserve">Pupils should be taught to: </w:t>
            </w:r>
          </w:p>
          <w:p w14:paraId="60C7AB32" w14:textId="2B29B7AA" w:rsidR="00E60443" w:rsidRDefault="00E60443" w:rsidP="000418A5">
            <w:pPr>
              <w:pStyle w:val="Default"/>
              <w:numPr>
                <w:ilvl w:val="0"/>
                <w:numId w:val="17"/>
              </w:numPr>
              <w:rPr>
                <w:sz w:val="20"/>
                <w:szCs w:val="20"/>
              </w:rPr>
            </w:pPr>
            <w:r>
              <w:rPr>
                <w:sz w:val="20"/>
                <w:szCs w:val="20"/>
              </w:rPr>
              <w:t xml:space="preserve">identify how animals and plants are adapted to suit their environment in different ways and that adaptation may lead to evolution </w:t>
            </w:r>
          </w:p>
          <w:p w14:paraId="781DF93E" w14:textId="77777777" w:rsidR="006972F3" w:rsidRDefault="006972F3" w:rsidP="00087D52">
            <w:pPr>
              <w:rPr>
                <w:rFonts w:ascii="Calibri" w:eastAsia="Calibri" w:hAnsi="Calibri" w:cs="Calibri"/>
              </w:rPr>
            </w:pPr>
          </w:p>
        </w:tc>
      </w:tr>
      <w:tr w:rsidR="006972F3" w14:paraId="512E0C60" w14:textId="77777777" w:rsidTr="00A819C2">
        <w:trPr>
          <w:cantSplit/>
          <w:trHeight w:val="1134"/>
        </w:trPr>
        <w:tc>
          <w:tcPr>
            <w:tcW w:w="842" w:type="dxa"/>
            <w:shd w:val="clear" w:color="auto" w:fill="FF0000"/>
            <w:textDirection w:val="btLr"/>
          </w:tcPr>
          <w:p w14:paraId="7844D832" w14:textId="77777777" w:rsidR="006972F3" w:rsidRPr="00A819C2" w:rsidRDefault="006972F3" w:rsidP="00A819C2">
            <w:pPr>
              <w:ind w:left="113" w:right="113"/>
              <w:jc w:val="center"/>
              <w:rPr>
                <w:b/>
                <w:sz w:val="24"/>
              </w:rPr>
            </w:pPr>
            <w:r w:rsidRPr="00A819C2">
              <w:rPr>
                <w:b/>
                <w:sz w:val="24"/>
              </w:rPr>
              <w:t>Humans</w:t>
            </w:r>
          </w:p>
        </w:tc>
        <w:tc>
          <w:tcPr>
            <w:tcW w:w="7135" w:type="dxa"/>
          </w:tcPr>
          <w:p w14:paraId="7399CA7B" w14:textId="77777777" w:rsidR="00E60443" w:rsidRDefault="00E60443" w:rsidP="00E60443">
            <w:pPr>
              <w:pStyle w:val="Default"/>
              <w:rPr>
                <w:sz w:val="20"/>
                <w:szCs w:val="20"/>
              </w:rPr>
            </w:pPr>
            <w:r>
              <w:rPr>
                <w:sz w:val="20"/>
                <w:szCs w:val="20"/>
              </w:rPr>
              <w:t xml:space="preserve">Pupils should be taught to: </w:t>
            </w:r>
          </w:p>
          <w:p w14:paraId="6DF9C246" w14:textId="2F2A4CDF" w:rsidR="00E60443" w:rsidRDefault="00E60443" w:rsidP="000418A5">
            <w:pPr>
              <w:pStyle w:val="Default"/>
              <w:numPr>
                <w:ilvl w:val="0"/>
                <w:numId w:val="17"/>
              </w:numPr>
              <w:rPr>
                <w:sz w:val="20"/>
                <w:szCs w:val="20"/>
              </w:rPr>
            </w:pPr>
            <w:r>
              <w:rPr>
                <w:sz w:val="20"/>
                <w:szCs w:val="20"/>
              </w:rPr>
              <w:t xml:space="preserve">describe the simple functions of the basic parts of the digestive system in humans </w:t>
            </w:r>
          </w:p>
          <w:p w14:paraId="219EDF5B" w14:textId="04D3C3C8" w:rsidR="00E60443" w:rsidRDefault="00E60443" w:rsidP="000418A5">
            <w:pPr>
              <w:pStyle w:val="Default"/>
              <w:numPr>
                <w:ilvl w:val="0"/>
                <w:numId w:val="17"/>
              </w:numPr>
              <w:rPr>
                <w:sz w:val="20"/>
                <w:szCs w:val="20"/>
              </w:rPr>
            </w:pPr>
            <w:r>
              <w:rPr>
                <w:sz w:val="20"/>
                <w:szCs w:val="20"/>
              </w:rPr>
              <w:t xml:space="preserve">identify the different types of teeth in humans and their simple functions </w:t>
            </w:r>
          </w:p>
          <w:p w14:paraId="0426DF11" w14:textId="77777777" w:rsidR="006972F3" w:rsidRDefault="006972F3" w:rsidP="00E60443">
            <w:pPr>
              <w:pStyle w:val="Default"/>
            </w:pPr>
          </w:p>
        </w:tc>
        <w:tc>
          <w:tcPr>
            <w:tcW w:w="7135" w:type="dxa"/>
          </w:tcPr>
          <w:p w14:paraId="0D4885F2" w14:textId="77777777" w:rsidR="00E60443" w:rsidRDefault="00E60443" w:rsidP="00E60443">
            <w:pPr>
              <w:pStyle w:val="Default"/>
              <w:rPr>
                <w:sz w:val="20"/>
                <w:szCs w:val="20"/>
              </w:rPr>
            </w:pPr>
            <w:r>
              <w:rPr>
                <w:sz w:val="20"/>
                <w:szCs w:val="20"/>
              </w:rPr>
              <w:t xml:space="preserve">Pupils should be taught to: </w:t>
            </w:r>
          </w:p>
          <w:p w14:paraId="32475055" w14:textId="61D1CF20" w:rsidR="00E60443" w:rsidRDefault="00E60443" w:rsidP="000418A5">
            <w:pPr>
              <w:pStyle w:val="Default"/>
              <w:numPr>
                <w:ilvl w:val="0"/>
                <w:numId w:val="17"/>
              </w:numPr>
              <w:rPr>
                <w:sz w:val="20"/>
                <w:szCs w:val="20"/>
              </w:rPr>
            </w:pPr>
            <w:r>
              <w:rPr>
                <w:sz w:val="20"/>
                <w:szCs w:val="20"/>
              </w:rPr>
              <w:t xml:space="preserve">describe the changes as humans develop to old age </w:t>
            </w:r>
          </w:p>
          <w:p w14:paraId="62484E0A" w14:textId="77777777" w:rsidR="006972F3" w:rsidRDefault="006972F3" w:rsidP="00087D52">
            <w:pPr>
              <w:rPr>
                <w:rFonts w:ascii="Calibri" w:eastAsia="Calibri" w:hAnsi="Calibri" w:cs="Calibri"/>
              </w:rPr>
            </w:pPr>
          </w:p>
        </w:tc>
        <w:tc>
          <w:tcPr>
            <w:tcW w:w="7135" w:type="dxa"/>
          </w:tcPr>
          <w:p w14:paraId="063938C7" w14:textId="77777777" w:rsidR="00E60443" w:rsidRDefault="00E60443" w:rsidP="00E60443">
            <w:pPr>
              <w:pStyle w:val="Default"/>
              <w:rPr>
                <w:sz w:val="20"/>
                <w:szCs w:val="20"/>
              </w:rPr>
            </w:pPr>
            <w:r>
              <w:rPr>
                <w:sz w:val="20"/>
                <w:szCs w:val="20"/>
              </w:rPr>
              <w:t xml:space="preserve">Pupils should be taught to: </w:t>
            </w:r>
          </w:p>
          <w:p w14:paraId="5C43E51C" w14:textId="2071D067" w:rsidR="00E60443" w:rsidRDefault="00E60443" w:rsidP="000418A5">
            <w:pPr>
              <w:pStyle w:val="Default"/>
              <w:numPr>
                <w:ilvl w:val="0"/>
                <w:numId w:val="17"/>
              </w:numPr>
              <w:rPr>
                <w:sz w:val="20"/>
                <w:szCs w:val="20"/>
              </w:rPr>
            </w:pPr>
            <w:r>
              <w:rPr>
                <w:sz w:val="20"/>
                <w:szCs w:val="20"/>
              </w:rPr>
              <w:t xml:space="preserve">identify and name the main parts of the human circulatory system, and describe the functions of the heart, blood vessels and blood </w:t>
            </w:r>
          </w:p>
          <w:p w14:paraId="33B95391" w14:textId="4954D4E9" w:rsidR="00E60443" w:rsidRDefault="00E60443" w:rsidP="000418A5">
            <w:pPr>
              <w:pStyle w:val="Default"/>
              <w:numPr>
                <w:ilvl w:val="0"/>
                <w:numId w:val="17"/>
              </w:numPr>
              <w:rPr>
                <w:sz w:val="20"/>
                <w:szCs w:val="20"/>
              </w:rPr>
            </w:pPr>
            <w:r>
              <w:rPr>
                <w:sz w:val="20"/>
                <w:szCs w:val="20"/>
              </w:rPr>
              <w:t xml:space="preserve">recognise the impact of diet, exercise, drugs and lifestyle on the way their bodies function </w:t>
            </w:r>
          </w:p>
          <w:p w14:paraId="0AE6BEB0" w14:textId="3575C6D6" w:rsidR="006972F3" w:rsidRDefault="00E60443" w:rsidP="00A819C2">
            <w:pPr>
              <w:pStyle w:val="Default"/>
              <w:numPr>
                <w:ilvl w:val="0"/>
                <w:numId w:val="17"/>
              </w:numPr>
              <w:rPr>
                <w:rFonts w:ascii="Calibri" w:eastAsia="Calibri" w:hAnsi="Calibri" w:cs="Calibri"/>
                <w:u w:val="single"/>
              </w:rPr>
            </w:pPr>
            <w:r>
              <w:rPr>
                <w:sz w:val="20"/>
                <w:szCs w:val="20"/>
              </w:rPr>
              <w:t xml:space="preserve">describe the ways in which nutrients and water are transported within animals, including humans </w:t>
            </w:r>
          </w:p>
        </w:tc>
      </w:tr>
      <w:tr w:rsidR="006972F3" w14:paraId="4884444F" w14:textId="77777777" w:rsidTr="00A819C2">
        <w:trPr>
          <w:cantSplit/>
          <w:trHeight w:val="1134"/>
        </w:trPr>
        <w:tc>
          <w:tcPr>
            <w:tcW w:w="842" w:type="dxa"/>
            <w:shd w:val="clear" w:color="auto" w:fill="FF0000"/>
            <w:textDirection w:val="btLr"/>
          </w:tcPr>
          <w:p w14:paraId="6E9D9FAE" w14:textId="77777777" w:rsidR="006972F3" w:rsidRPr="00A819C2" w:rsidRDefault="006972F3" w:rsidP="00A819C2">
            <w:pPr>
              <w:ind w:left="113" w:right="113"/>
              <w:jc w:val="center"/>
              <w:rPr>
                <w:b/>
                <w:sz w:val="24"/>
              </w:rPr>
            </w:pPr>
            <w:r w:rsidRPr="00A819C2">
              <w:rPr>
                <w:b/>
                <w:sz w:val="24"/>
              </w:rPr>
              <w:t>Light</w:t>
            </w:r>
          </w:p>
        </w:tc>
        <w:tc>
          <w:tcPr>
            <w:tcW w:w="7135" w:type="dxa"/>
            <w:shd w:val="clear" w:color="auto" w:fill="D9D9D9" w:themeFill="background1" w:themeFillShade="D9"/>
          </w:tcPr>
          <w:p w14:paraId="3003CA20" w14:textId="77777777" w:rsidR="006972F3" w:rsidRDefault="006972F3" w:rsidP="00087D52"/>
        </w:tc>
        <w:tc>
          <w:tcPr>
            <w:tcW w:w="7135" w:type="dxa"/>
            <w:shd w:val="clear" w:color="auto" w:fill="D9D9D9" w:themeFill="background1" w:themeFillShade="D9"/>
          </w:tcPr>
          <w:p w14:paraId="1C6E0777" w14:textId="77777777" w:rsidR="006972F3" w:rsidRDefault="006972F3" w:rsidP="00087D52">
            <w:pPr>
              <w:rPr>
                <w:rFonts w:ascii="Calibri" w:eastAsia="Calibri" w:hAnsi="Calibri" w:cs="Calibri"/>
              </w:rPr>
            </w:pPr>
          </w:p>
        </w:tc>
        <w:tc>
          <w:tcPr>
            <w:tcW w:w="7135" w:type="dxa"/>
          </w:tcPr>
          <w:p w14:paraId="3F4173D7" w14:textId="77777777" w:rsidR="00E60443" w:rsidRDefault="00E60443" w:rsidP="00E60443">
            <w:pPr>
              <w:pStyle w:val="Default"/>
              <w:rPr>
                <w:sz w:val="20"/>
                <w:szCs w:val="20"/>
              </w:rPr>
            </w:pPr>
            <w:r>
              <w:rPr>
                <w:sz w:val="20"/>
                <w:szCs w:val="20"/>
              </w:rPr>
              <w:t xml:space="preserve">Pupils should be taught to: </w:t>
            </w:r>
          </w:p>
          <w:p w14:paraId="4D05E409" w14:textId="36C80A63" w:rsidR="00E60443" w:rsidRDefault="00E60443" w:rsidP="000418A5">
            <w:pPr>
              <w:pStyle w:val="Default"/>
              <w:numPr>
                <w:ilvl w:val="0"/>
                <w:numId w:val="17"/>
              </w:numPr>
              <w:rPr>
                <w:sz w:val="20"/>
                <w:szCs w:val="20"/>
              </w:rPr>
            </w:pPr>
            <w:r>
              <w:rPr>
                <w:sz w:val="20"/>
                <w:szCs w:val="20"/>
              </w:rPr>
              <w:t xml:space="preserve">recognise that light appears to travel in straight lines </w:t>
            </w:r>
          </w:p>
          <w:p w14:paraId="7609FA71" w14:textId="33433A94" w:rsidR="00E60443" w:rsidRDefault="00E60443" w:rsidP="000418A5">
            <w:pPr>
              <w:pStyle w:val="Default"/>
              <w:numPr>
                <w:ilvl w:val="0"/>
                <w:numId w:val="17"/>
              </w:numPr>
              <w:rPr>
                <w:sz w:val="20"/>
                <w:szCs w:val="20"/>
              </w:rPr>
            </w:pPr>
            <w:r>
              <w:rPr>
                <w:sz w:val="20"/>
                <w:szCs w:val="20"/>
              </w:rPr>
              <w:t xml:space="preserve">use the idea that light travels in straight lines to explain that objects are seen because they give out or reflect light into the eye </w:t>
            </w:r>
          </w:p>
          <w:p w14:paraId="77D9C4B2" w14:textId="352B059A" w:rsidR="00E60443" w:rsidRDefault="00E60443" w:rsidP="000418A5">
            <w:pPr>
              <w:pStyle w:val="Default"/>
              <w:numPr>
                <w:ilvl w:val="0"/>
                <w:numId w:val="17"/>
              </w:numPr>
              <w:rPr>
                <w:sz w:val="20"/>
                <w:szCs w:val="20"/>
              </w:rPr>
            </w:pPr>
            <w:r>
              <w:rPr>
                <w:sz w:val="20"/>
                <w:szCs w:val="20"/>
              </w:rPr>
              <w:t xml:space="preserve">explain that we see things because light travels from light sources to our eyes or from light sources to objects and then to our eyes </w:t>
            </w:r>
          </w:p>
          <w:p w14:paraId="442131E7" w14:textId="12FA75BA" w:rsidR="006972F3" w:rsidRPr="00A819C2" w:rsidRDefault="00E60443" w:rsidP="00087D52">
            <w:pPr>
              <w:pStyle w:val="Default"/>
              <w:numPr>
                <w:ilvl w:val="0"/>
                <w:numId w:val="17"/>
              </w:numPr>
              <w:rPr>
                <w:sz w:val="20"/>
                <w:szCs w:val="20"/>
              </w:rPr>
            </w:pPr>
            <w:r>
              <w:rPr>
                <w:sz w:val="20"/>
                <w:szCs w:val="20"/>
              </w:rPr>
              <w:t xml:space="preserve">use the idea that light travels in straight lines to explain why shadows have the same shape as the objects that cast them </w:t>
            </w:r>
          </w:p>
        </w:tc>
      </w:tr>
      <w:tr w:rsidR="006972F3" w14:paraId="6DCA42E8" w14:textId="77777777" w:rsidTr="00A819C2">
        <w:trPr>
          <w:cantSplit/>
          <w:trHeight w:val="1134"/>
        </w:trPr>
        <w:tc>
          <w:tcPr>
            <w:tcW w:w="842" w:type="dxa"/>
            <w:shd w:val="clear" w:color="auto" w:fill="FF0000"/>
            <w:textDirection w:val="btLr"/>
          </w:tcPr>
          <w:p w14:paraId="153D58ED" w14:textId="77777777" w:rsidR="006972F3" w:rsidRPr="00A819C2" w:rsidRDefault="006972F3" w:rsidP="00A819C2">
            <w:pPr>
              <w:ind w:left="113" w:right="113"/>
              <w:jc w:val="center"/>
              <w:rPr>
                <w:b/>
                <w:sz w:val="24"/>
              </w:rPr>
            </w:pPr>
            <w:r w:rsidRPr="00A819C2">
              <w:rPr>
                <w:b/>
                <w:sz w:val="24"/>
              </w:rPr>
              <w:t>Materials</w:t>
            </w:r>
          </w:p>
        </w:tc>
        <w:tc>
          <w:tcPr>
            <w:tcW w:w="7135" w:type="dxa"/>
          </w:tcPr>
          <w:p w14:paraId="57235222" w14:textId="77777777" w:rsidR="00E60443" w:rsidRDefault="00E60443" w:rsidP="00E60443">
            <w:pPr>
              <w:pStyle w:val="Default"/>
              <w:rPr>
                <w:sz w:val="20"/>
                <w:szCs w:val="20"/>
              </w:rPr>
            </w:pPr>
            <w:r>
              <w:rPr>
                <w:sz w:val="20"/>
                <w:szCs w:val="20"/>
              </w:rPr>
              <w:t xml:space="preserve">Pupils should be taught to: </w:t>
            </w:r>
          </w:p>
          <w:p w14:paraId="0112D7C5" w14:textId="54B90F37" w:rsidR="00E60443" w:rsidRDefault="00E60443" w:rsidP="000418A5">
            <w:pPr>
              <w:pStyle w:val="Default"/>
              <w:numPr>
                <w:ilvl w:val="0"/>
                <w:numId w:val="17"/>
              </w:numPr>
              <w:rPr>
                <w:sz w:val="20"/>
                <w:szCs w:val="20"/>
              </w:rPr>
            </w:pPr>
            <w:r>
              <w:rPr>
                <w:sz w:val="20"/>
                <w:szCs w:val="20"/>
              </w:rPr>
              <w:t xml:space="preserve">compare and group materials together, according to whether they are solids, liquids or gases </w:t>
            </w:r>
          </w:p>
          <w:p w14:paraId="4AEC45E1" w14:textId="5A89A199" w:rsidR="00E60443" w:rsidRDefault="00E60443" w:rsidP="000418A5">
            <w:pPr>
              <w:pStyle w:val="Default"/>
              <w:numPr>
                <w:ilvl w:val="0"/>
                <w:numId w:val="17"/>
              </w:numPr>
              <w:rPr>
                <w:sz w:val="20"/>
                <w:szCs w:val="20"/>
              </w:rPr>
            </w:pPr>
            <w:r>
              <w:rPr>
                <w:sz w:val="20"/>
                <w:szCs w:val="20"/>
              </w:rPr>
              <w:t xml:space="preserve">observe that some materials change state when they are heated or cooled, and measure or research the temperature at which this happens in degrees Celsius (°C) </w:t>
            </w:r>
          </w:p>
          <w:p w14:paraId="6D8947D9" w14:textId="77777777" w:rsidR="006972F3" w:rsidRDefault="006972F3" w:rsidP="00087D52"/>
        </w:tc>
        <w:tc>
          <w:tcPr>
            <w:tcW w:w="7135" w:type="dxa"/>
          </w:tcPr>
          <w:p w14:paraId="03542137" w14:textId="77777777" w:rsidR="00E60443" w:rsidRDefault="00E60443" w:rsidP="00E60443">
            <w:pPr>
              <w:pStyle w:val="Default"/>
              <w:rPr>
                <w:sz w:val="20"/>
                <w:szCs w:val="20"/>
              </w:rPr>
            </w:pPr>
            <w:r>
              <w:rPr>
                <w:sz w:val="20"/>
                <w:szCs w:val="20"/>
              </w:rPr>
              <w:t xml:space="preserve">Pupils should be taught to: </w:t>
            </w:r>
          </w:p>
          <w:p w14:paraId="4D8AE41E" w14:textId="45158EDE" w:rsidR="00E60443" w:rsidRDefault="00E60443" w:rsidP="000418A5">
            <w:pPr>
              <w:pStyle w:val="Default"/>
              <w:numPr>
                <w:ilvl w:val="0"/>
                <w:numId w:val="17"/>
              </w:numPr>
              <w:rPr>
                <w:sz w:val="20"/>
                <w:szCs w:val="20"/>
              </w:rPr>
            </w:pPr>
            <w:r>
              <w:rPr>
                <w:sz w:val="20"/>
                <w:szCs w:val="20"/>
              </w:rPr>
              <w:t xml:space="preserve">compare and group together everyday materials on the basis of their properties, including their hardness, solubility, transparency, conductivity (electrical and thermal), and response to magnets </w:t>
            </w:r>
          </w:p>
          <w:p w14:paraId="645E2206" w14:textId="6716B5E9" w:rsidR="00E60443" w:rsidRDefault="00E60443" w:rsidP="000418A5">
            <w:pPr>
              <w:pStyle w:val="Default"/>
              <w:numPr>
                <w:ilvl w:val="0"/>
                <w:numId w:val="17"/>
              </w:numPr>
              <w:rPr>
                <w:sz w:val="20"/>
                <w:szCs w:val="20"/>
              </w:rPr>
            </w:pPr>
            <w:r>
              <w:rPr>
                <w:sz w:val="20"/>
                <w:szCs w:val="20"/>
              </w:rPr>
              <w:t xml:space="preserve">know that some materials will dissolve in liquid to form a solution, and describe how to recover a substance from a solution </w:t>
            </w:r>
          </w:p>
          <w:p w14:paraId="0A4C29D5" w14:textId="6D4D8E9F" w:rsidR="00E60443" w:rsidRDefault="00E60443" w:rsidP="000418A5">
            <w:pPr>
              <w:pStyle w:val="Default"/>
              <w:numPr>
                <w:ilvl w:val="0"/>
                <w:numId w:val="17"/>
              </w:numPr>
              <w:rPr>
                <w:sz w:val="20"/>
                <w:szCs w:val="20"/>
              </w:rPr>
            </w:pPr>
            <w:r>
              <w:rPr>
                <w:sz w:val="20"/>
                <w:szCs w:val="20"/>
              </w:rPr>
              <w:t xml:space="preserve">use knowledge of solids, liquids and gases to decide how mixtures might be separated, including through filtering, sieving and evaporating </w:t>
            </w:r>
          </w:p>
          <w:p w14:paraId="26ED8834" w14:textId="536567F1" w:rsidR="00E60443" w:rsidRDefault="00E60443" w:rsidP="000418A5">
            <w:pPr>
              <w:pStyle w:val="Default"/>
              <w:numPr>
                <w:ilvl w:val="0"/>
                <w:numId w:val="17"/>
              </w:numPr>
              <w:rPr>
                <w:sz w:val="20"/>
                <w:szCs w:val="20"/>
              </w:rPr>
            </w:pPr>
            <w:r>
              <w:rPr>
                <w:sz w:val="20"/>
                <w:szCs w:val="20"/>
              </w:rPr>
              <w:t xml:space="preserve">give reasons, based on evidence from comparative and fair tests, for the particular uses of everyday materials, including metals, wood and plastic </w:t>
            </w:r>
          </w:p>
          <w:p w14:paraId="018EF2BC" w14:textId="74515DE4" w:rsidR="00E60443" w:rsidRDefault="00E60443" w:rsidP="000418A5">
            <w:pPr>
              <w:pStyle w:val="Default"/>
              <w:numPr>
                <w:ilvl w:val="0"/>
                <w:numId w:val="17"/>
              </w:numPr>
              <w:rPr>
                <w:sz w:val="20"/>
                <w:szCs w:val="20"/>
              </w:rPr>
            </w:pPr>
            <w:r>
              <w:rPr>
                <w:sz w:val="20"/>
                <w:szCs w:val="20"/>
              </w:rPr>
              <w:t xml:space="preserve">demonstrate that dissolving, mixing and changes of state are reversible changes </w:t>
            </w:r>
          </w:p>
          <w:p w14:paraId="4696422C" w14:textId="5AA7EF21" w:rsidR="006972F3" w:rsidRPr="00A819C2" w:rsidRDefault="00E60443" w:rsidP="00087D52">
            <w:pPr>
              <w:pStyle w:val="Default"/>
              <w:numPr>
                <w:ilvl w:val="0"/>
                <w:numId w:val="17"/>
              </w:numPr>
              <w:rPr>
                <w:sz w:val="20"/>
                <w:szCs w:val="20"/>
              </w:rPr>
            </w:pPr>
            <w:r>
              <w:rPr>
                <w:sz w:val="20"/>
                <w:szCs w:val="20"/>
              </w:rPr>
              <w:t xml:space="preserve">explain that some changes result in the formation of new materials, and that this kind of change is not usually reversible, including changes associated with burning and the action of acid on bicarbonate of soda </w:t>
            </w:r>
          </w:p>
        </w:tc>
        <w:tc>
          <w:tcPr>
            <w:tcW w:w="7135" w:type="dxa"/>
            <w:shd w:val="clear" w:color="auto" w:fill="D9D9D9" w:themeFill="background1" w:themeFillShade="D9"/>
          </w:tcPr>
          <w:p w14:paraId="0D757305" w14:textId="77777777" w:rsidR="006972F3" w:rsidRDefault="006972F3" w:rsidP="00087D52">
            <w:pPr>
              <w:rPr>
                <w:rFonts w:ascii="Calibri" w:eastAsia="Calibri" w:hAnsi="Calibri" w:cs="Calibri"/>
                <w:u w:val="single"/>
              </w:rPr>
            </w:pPr>
          </w:p>
        </w:tc>
      </w:tr>
      <w:tr w:rsidR="006972F3" w14:paraId="37995EE2" w14:textId="77777777" w:rsidTr="00A819C2">
        <w:trPr>
          <w:cantSplit/>
          <w:trHeight w:val="1134"/>
        </w:trPr>
        <w:tc>
          <w:tcPr>
            <w:tcW w:w="842" w:type="dxa"/>
            <w:shd w:val="clear" w:color="auto" w:fill="FF0000"/>
            <w:textDirection w:val="btLr"/>
          </w:tcPr>
          <w:p w14:paraId="0375B20D" w14:textId="77777777" w:rsidR="006972F3" w:rsidRPr="00A819C2" w:rsidRDefault="006972F3" w:rsidP="00A819C2">
            <w:pPr>
              <w:ind w:left="113" w:right="113"/>
              <w:jc w:val="center"/>
              <w:rPr>
                <w:b/>
                <w:sz w:val="24"/>
              </w:rPr>
            </w:pPr>
            <w:r w:rsidRPr="00A819C2">
              <w:rPr>
                <w:b/>
                <w:sz w:val="24"/>
              </w:rPr>
              <w:t>Plants</w:t>
            </w:r>
          </w:p>
        </w:tc>
        <w:tc>
          <w:tcPr>
            <w:tcW w:w="7135" w:type="dxa"/>
            <w:shd w:val="clear" w:color="auto" w:fill="D9D9D9" w:themeFill="background1" w:themeFillShade="D9"/>
          </w:tcPr>
          <w:p w14:paraId="553C4243" w14:textId="77777777" w:rsidR="006972F3" w:rsidRDefault="006972F3" w:rsidP="00087D52"/>
        </w:tc>
        <w:tc>
          <w:tcPr>
            <w:tcW w:w="7135" w:type="dxa"/>
          </w:tcPr>
          <w:p w14:paraId="19344AF7" w14:textId="77777777" w:rsidR="00E60443" w:rsidRDefault="00E60443" w:rsidP="00E60443">
            <w:pPr>
              <w:pStyle w:val="Default"/>
              <w:rPr>
                <w:sz w:val="20"/>
                <w:szCs w:val="20"/>
              </w:rPr>
            </w:pPr>
            <w:r>
              <w:rPr>
                <w:sz w:val="20"/>
                <w:szCs w:val="20"/>
              </w:rPr>
              <w:t xml:space="preserve">Pupils should be taught to: </w:t>
            </w:r>
          </w:p>
          <w:p w14:paraId="03C6DE42" w14:textId="13F5EDE0" w:rsidR="006972F3" w:rsidRDefault="00E60443" w:rsidP="000418A5">
            <w:pPr>
              <w:pStyle w:val="Default"/>
              <w:numPr>
                <w:ilvl w:val="0"/>
                <w:numId w:val="44"/>
              </w:numPr>
              <w:rPr>
                <w:rFonts w:ascii="Calibri" w:eastAsia="Calibri" w:hAnsi="Calibri" w:cs="Calibri"/>
              </w:rPr>
            </w:pPr>
            <w:r>
              <w:rPr>
                <w:sz w:val="20"/>
                <w:szCs w:val="20"/>
              </w:rPr>
              <w:t>describe the life process of reproduction in some plants</w:t>
            </w:r>
          </w:p>
        </w:tc>
        <w:tc>
          <w:tcPr>
            <w:tcW w:w="7135" w:type="dxa"/>
          </w:tcPr>
          <w:p w14:paraId="58CC0A4D" w14:textId="77777777" w:rsidR="00E60443" w:rsidRDefault="00E60443" w:rsidP="00E60443">
            <w:pPr>
              <w:pStyle w:val="Default"/>
              <w:rPr>
                <w:sz w:val="20"/>
                <w:szCs w:val="20"/>
              </w:rPr>
            </w:pPr>
            <w:r>
              <w:rPr>
                <w:sz w:val="20"/>
                <w:szCs w:val="20"/>
              </w:rPr>
              <w:t xml:space="preserve">Pupils should be taught to: </w:t>
            </w:r>
          </w:p>
          <w:p w14:paraId="26B4103B" w14:textId="6DB61C5B" w:rsidR="00E60443" w:rsidRPr="000418A5" w:rsidRDefault="00E60443" w:rsidP="000418A5">
            <w:pPr>
              <w:pStyle w:val="Default"/>
              <w:numPr>
                <w:ilvl w:val="0"/>
                <w:numId w:val="44"/>
              </w:numPr>
              <w:rPr>
                <w:sz w:val="20"/>
                <w:szCs w:val="20"/>
              </w:rPr>
            </w:pPr>
            <w:r w:rsidRPr="000418A5">
              <w:rPr>
                <w:sz w:val="20"/>
                <w:szCs w:val="20"/>
              </w:rPr>
              <w:t xml:space="preserve">describe how living things are classified into broad groups according to common observable characteristics and based on similarities and differences, including micro-organisms, plants and animals </w:t>
            </w:r>
          </w:p>
          <w:p w14:paraId="7F493C40" w14:textId="422BFB84" w:rsidR="006972F3" w:rsidRDefault="00E60443" w:rsidP="00A819C2">
            <w:pPr>
              <w:pStyle w:val="Default"/>
              <w:numPr>
                <w:ilvl w:val="0"/>
                <w:numId w:val="44"/>
              </w:numPr>
              <w:rPr>
                <w:rFonts w:ascii="Calibri" w:eastAsia="Calibri" w:hAnsi="Calibri" w:cs="Calibri"/>
              </w:rPr>
            </w:pPr>
            <w:r w:rsidRPr="000418A5">
              <w:rPr>
                <w:sz w:val="20"/>
                <w:szCs w:val="20"/>
              </w:rPr>
              <w:t>give reasons for classifying plants and animals based on specific characteristics</w:t>
            </w:r>
            <w:r>
              <w:rPr>
                <w:sz w:val="20"/>
                <w:szCs w:val="20"/>
              </w:rPr>
              <w:t xml:space="preserve"> </w:t>
            </w:r>
          </w:p>
        </w:tc>
      </w:tr>
      <w:tr w:rsidR="006972F3" w14:paraId="5524D4B6" w14:textId="77777777" w:rsidTr="00A819C2">
        <w:trPr>
          <w:cantSplit/>
          <w:trHeight w:val="1134"/>
        </w:trPr>
        <w:tc>
          <w:tcPr>
            <w:tcW w:w="842" w:type="dxa"/>
            <w:shd w:val="clear" w:color="auto" w:fill="FF0000"/>
            <w:textDirection w:val="btLr"/>
          </w:tcPr>
          <w:p w14:paraId="11D9D2DB" w14:textId="77777777" w:rsidR="006972F3" w:rsidRPr="00A819C2" w:rsidRDefault="006972F3" w:rsidP="00A819C2">
            <w:pPr>
              <w:ind w:left="113" w:right="113"/>
              <w:jc w:val="center"/>
              <w:rPr>
                <w:b/>
                <w:sz w:val="24"/>
              </w:rPr>
            </w:pPr>
            <w:r w:rsidRPr="00A819C2">
              <w:rPr>
                <w:b/>
                <w:sz w:val="24"/>
              </w:rPr>
              <w:t>Sound</w:t>
            </w:r>
          </w:p>
        </w:tc>
        <w:tc>
          <w:tcPr>
            <w:tcW w:w="7135" w:type="dxa"/>
          </w:tcPr>
          <w:p w14:paraId="16AF4535" w14:textId="77777777" w:rsidR="00E60443" w:rsidRDefault="00E60443" w:rsidP="00E60443">
            <w:pPr>
              <w:pStyle w:val="Default"/>
              <w:rPr>
                <w:sz w:val="20"/>
                <w:szCs w:val="20"/>
              </w:rPr>
            </w:pPr>
            <w:r>
              <w:rPr>
                <w:sz w:val="20"/>
                <w:szCs w:val="20"/>
              </w:rPr>
              <w:t xml:space="preserve">Pupils should be taught to: </w:t>
            </w:r>
          </w:p>
          <w:p w14:paraId="5CFEC4A4" w14:textId="23B12BAD" w:rsidR="00E60443" w:rsidRDefault="00E60443" w:rsidP="000418A5">
            <w:pPr>
              <w:pStyle w:val="Default"/>
              <w:numPr>
                <w:ilvl w:val="0"/>
                <w:numId w:val="44"/>
              </w:numPr>
              <w:rPr>
                <w:sz w:val="20"/>
                <w:szCs w:val="20"/>
              </w:rPr>
            </w:pPr>
            <w:r>
              <w:rPr>
                <w:sz w:val="20"/>
                <w:szCs w:val="20"/>
              </w:rPr>
              <w:t xml:space="preserve">identify how sounds are made, associating some of them with something vibrating </w:t>
            </w:r>
          </w:p>
          <w:p w14:paraId="34CA9EDF" w14:textId="5EE5568D" w:rsidR="00E60443" w:rsidRDefault="00E60443" w:rsidP="000418A5">
            <w:pPr>
              <w:pStyle w:val="Default"/>
              <w:numPr>
                <w:ilvl w:val="0"/>
                <w:numId w:val="44"/>
              </w:numPr>
              <w:rPr>
                <w:sz w:val="20"/>
                <w:szCs w:val="20"/>
              </w:rPr>
            </w:pPr>
            <w:r>
              <w:rPr>
                <w:sz w:val="20"/>
                <w:szCs w:val="20"/>
              </w:rPr>
              <w:t xml:space="preserve">recognise that vibrations from sounds travel through a medium to the ear </w:t>
            </w:r>
          </w:p>
          <w:p w14:paraId="5C3D9BF0" w14:textId="1F363CBC" w:rsidR="00E60443" w:rsidRDefault="00E60443" w:rsidP="000418A5">
            <w:pPr>
              <w:pStyle w:val="Default"/>
              <w:numPr>
                <w:ilvl w:val="0"/>
                <w:numId w:val="44"/>
              </w:numPr>
              <w:rPr>
                <w:sz w:val="20"/>
                <w:szCs w:val="20"/>
              </w:rPr>
            </w:pPr>
            <w:r>
              <w:rPr>
                <w:sz w:val="20"/>
                <w:szCs w:val="20"/>
              </w:rPr>
              <w:t xml:space="preserve">find patterns between the pitch of a sound and features of the object that produced it </w:t>
            </w:r>
          </w:p>
          <w:p w14:paraId="4294389A" w14:textId="7EC4C625" w:rsidR="00E60443" w:rsidRDefault="00E60443" w:rsidP="000418A5">
            <w:pPr>
              <w:pStyle w:val="Default"/>
              <w:numPr>
                <w:ilvl w:val="0"/>
                <w:numId w:val="44"/>
              </w:numPr>
              <w:rPr>
                <w:sz w:val="20"/>
                <w:szCs w:val="20"/>
              </w:rPr>
            </w:pPr>
            <w:r>
              <w:rPr>
                <w:sz w:val="20"/>
                <w:szCs w:val="20"/>
              </w:rPr>
              <w:t xml:space="preserve">find patterns between the volume of a sound and the strength of the vibrations that produced it </w:t>
            </w:r>
          </w:p>
          <w:p w14:paraId="6C7ACB5C" w14:textId="6B731FC2" w:rsidR="006972F3" w:rsidRDefault="00E60443" w:rsidP="00A819C2">
            <w:pPr>
              <w:pStyle w:val="Default"/>
              <w:numPr>
                <w:ilvl w:val="0"/>
                <w:numId w:val="44"/>
              </w:numPr>
            </w:pPr>
            <w:r>
              <w:rPr>
                <w:sz w:val="20"/>
                <w:szCs w:val="20"/>
              </w:rPr>
              <w:t xml:space="preserve">recognise that sounds get fainter as the distance from the sound source increases </w:t>
            </w:r>
          </w:p>
        </w:tc>
        <w:tc>
          <w:tcPr>
            <w:tcW w:w="7135" w:type="dxa"/>
            <w:shd w:val="clear" w:color="auto" w:fill="D9D9D9" w:themeFill="background1" w:themeFillShade="D9"/>
          </w:tcPr>
          <w:p w14:paraId="3DD88447" w14:textId="77777777" w:rsidR="006972F3" w:rsidRDefault="006972F3" w:rsidP="00087D52">
            <w:pPr>
              <w:rPr>
                <w:rFonts w:ascii="Calibri" w:eastAsia="Calibri" w:hAnsi="Calibri" w:cs="Calibri"/>
              </w:rPr>
            </w:pPr>
          </w:p>
        </w:tc>
        <w:tc>
          <w:tcPr>
            <w:tcW w:w="7135" w:type="dxa"/>
            <w:shd w:val="clear" w:color="auto" w:fill="D9D9D9" w:themeFill="background1" w:themeFillShade="D9"/>
          </w:tcPr>
          <w:p w14:paraId="36577B60" w14:textId="77777777" w:rsidR="006972F3" w:rsidRDefault="006972F3" w:rsidP="00087D52">
            <w:pPr>
              <w:rPr>
                <w:rFonts w:ascii="Calibri" w:eastAsia="Calibri" w:hAnsi="Calibri" w:cs="Calibri"/>
              </w:rPr>
            </w:pPr>
          </w:p>
        </w:tc>
      </w:tr>
      <w:tr w:rsidR="006972F3" w14:paraId="2A1D9142" w14:textId="77777777" w:rsidTr="00A819C2">
        <w:trPr>
          <w:cantSplit/>
          <w:trHeight w:val="1134"/>
        </w:trPr>
        <w:tc>
          <w:tcPr>
            <w:tcW w:w="842" w:type="dxa"/>
            <w:shd w:val="clear" w:color="auto" w:fill="FF0000"/>
            <w:textDirection w:val="btLr"/>
          </w:tcPr>
          <w:p w14:paraId="010124DC" w14:textId="77777777" w:rsidR="006972F3" w:rsidRPr="00A819C2" w:rsidRDefault="006972F3" w:rsidP="00A819C2">
            <w:pPr>
              <w:ind w:left="113" w:right="113"/>
              <w:jc w:val="center"/>
              <w:rPr>
                <w:b/>
                <w:sz w:val="24"/>
              </w:rPr>
            </w:pPr>
            <w:r w:rsidRPr="00A819C2">
              <w:rPr>
                <w:b/>
                <w:sz w:val="24"/>
              </w:rPr>
              <w:t>States of matter</w:t>
            </w:r>
          </w:p>
        </w:tc>
        <w:tc>
          <w:tcPr>
            <w:tcW w:w="7135" w:type="dxa"/>
          </w:tcPr>
          <w:p w14:paraId="4807969E" w14:textId="77777777" w:rsidR="00E60443" w:rsidRDefault="00E60443" w:rsidP="00E60443">
            <w:pPr>
              <w:pStyle w:val="Default"/>
              <w:rPr>
                <w:sz w:val="20"/>
                <w:szCs w:val="20"/>
              </w:rPr>
            </w:pPr>
            <w:r>
              <w:rPr>
                <w:sz w:val="20"/>
                <w:szCs w:val="20"/>
              </w:rPr>
              <w:t xml:space="preserve">Pupils should be taught to: </w:t>
            </w:r>
          </w:p>
          <w:p w14:paraId="662A14BF" w14:textId="284093B1" w:rsidR="00E60443" w:rsidRDefault="00E60443" w:rsidP="000418A5">
            <w:pPr>
              <w:pStyle w:val="Default"/>
              <w:numPr>
                <w:ilvl w:val="0"/>
                <w:numId w:val="44"/>
              </w:numPr>
              <w:rPr>
                <w:sz w:val="20"/>
                <w:szCs w:val="20"/>
              </w:rPr>
            </w:pPr>
            <w:r>
              <w:rPr>
                <w:sz w:val="20"/>
                <w:szCs w:val="20"/>
              </w:rPr>
              <w:t xml:space="preserve">compare and group materials together, according to whether they are solids, liquids or gases </w:t>
            </w:r>
          </w:p>
          <w:p w14:paraId="776ACC0F" w14:textId="506EA965" w:rsidR="00E60443" w:rsidRDefault="00E60443" w:rsidP="000418A5">
            <w:pPr>
              <w:pStyle w:val="Default"/>
              <w:numPr>
                <w:ilvl w:val="0"/>
                <w:numId w:val="44"/>
              </w:numPr>
              <w:rPr>
                <w:sz w:val="20"/>
                <w:szCs w:val="20"/>
              </w:rPr>
            </w:pPr>
            <w:r>
              <w:rPr>
                <w:sz w:val="20"/>
                <w:szCs w:val="20"/>
              </w:rPr>
              <w:t xml:space="preserve">observe that some materials change state when they are heated or cooled, and measure or research the temperature at which this happens in degrees Celsius (°C) </w:t>
            </w:r>
          </w:p>
          <w:p w14:paraId="23EFBE20" w14:textId="5A5AE40F" w:rsidR="006972F3" w:rsidRDefault="00E60443" w:rsidP="00A819C2">
            <w:pPr>
              <w:pStyle w:val="Default"/>
              <w:numPr>
                <w:ilvl w:val="0"/>
                <w:numId w:val="44"/>
              </w:numPr>
            </w:pPr>
            <w:r>
              <w:rPr>
                <w:sz w:val="20"/>
                <w:szCs w:val="20"/>
              </w:rPr>
              <w:t xml:space="preserve">identify the part played by evaporation and condensation in the water cycle and associate the rate of evaporation with temperature </w:t>
            </w:r>
          </w:p>
        </w:tc>
        <w:tc>
          <w:tcPr>
            <w:tcW w:w="7135" w:type="dxa"/>
            <w:shd w:val="clear" w:color="auto" w:fill="D9D9D9" w:themeFill="background1" w:themeFillShade="D9"/>
          </w:tcPr>
          <w:p w14:paraId="3F5D9FED" w14:textId="77777777" w:rsidR="006972F3" w:rsidRDefault="006972F3" w:rsidP="00087D52">
            <w:pPr>
              <w:rPr>
                <w:rFonts w:ascii="Calibri" w:eastAsia="Calibri" w:hAnsi="Calibri" w:cs="Calibri"/>
              </w:rPr>
            </w:pPr>
          </w:p>
        </w:tc>
        <w:tc>
          <w:tcPr>
            <w:tcW w:w="7135" w:type="dxa"/>
            <w:shd w:val="clear" w:color="auto" w:fill="D9D9D9" w:themeFill="background1" w:themeFillShade="D9"/>
          </w:tcPr>
          <w:p w14:paraId="05CD2553" w14:textId="77777777" w:rsidR="006972F3" w:rsidRDefault="006972F3" w:rsidP="00087D52">
            <w:pPr>
              <w:rPr>
                <w:rFonts w:ascii="Calibri" w:eastAsia="Calibri" w:hAnsi="Calibri" w:cs="Calibri"/>
              </w:rPr>
            </w:pPr>
          </w:p>
        </w:tc>
      </w:tr>
    </w:tbl>
    <w:p w14:paraId="2A716B43" w14:textId="77777777" w:rsidR="006972F3" w:rsidRDefault="006972F3"/>
    <w:sectPr w:rsidR="006972F3" w:rsidSect="00E60443">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07B0B"/>
    <w:multiLevelType w:val="hybridMultilevel"/>
    <w:tmpl w:val="FB26AB2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 w15:restartNumberingAfterBreak="0">
    <w:nsid w:val="04345BE4"/>
    <w:multiLevelType w:val="hybridMultilevel"/>
    <w:tmpl w:val="F7A08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C77A2E"/>
    <w:multiLevelType w:val="hybridMultilevel"/>
    <w:tmpl w:val="FDDEF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5A4AB1"/>
    <w:multiLevelType w:val="hybridMultilevel"/>
    <w:tmpl w:val="3A1A5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0B4378"/>
    <w:multiLevelType w:val="hybridMultilevel"/>
    <w:tmpl w:val="461AA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5A122E"/>
    <w:multiLevelType w:val="hybridMultilevel"/>
    <w:tmpl w:val="3CFCF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6459E0"/>
    <w:multiLevelType w:val="hybridMultilevel"/>
    <w:tmpl w:val="7F8ED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8609D1"/>
    <w:multiLevelType w:val="hybridMultilevel"/>
    <w:tmpl w:val="8F4AA270"/>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F6FB23"/>
    <w:multiLevelType w:val="hybridMultilevel"/>
    <w:tmpl w:val="13669378"/>
    <w:lvl w:ilvl="0" w:tplc="F6A26902">
      <w:start w:val="1"/>
      <w:numFmt w:val="decimal"/>
      <w:lvlText w:val="%1."/>
      <w:lvlJc w:val="left"/>
      <w:pPr>
        <w:ind w:left="720" w:hanging="360"/>
      </w:pPr>
    </w:lvl>
    <w:lvl w:ilvl="1" w:tplc="0B866E02">
      <w:start w:val="1"/>
      <w:numFmt w:val="lowerLetter"/>
      <w:lvlText w:val="%2."/>
      <w:lvlJc w:val="left"/>
      <w:pPr>
        <w:ind w:left="1440" w:hanging="360"/>
      </w:pPr>
    </w:lvl>
    <w:lvl w:ilvl="2" w:tplc="E20C8A34">
      <w:start w:val="1"/>
      <w:numFmt w:val="lowerRoman"/>
      <w:lvlText w:val="%3."/>
      <w:lvlJc w:val="right"/>
      <w:pPr>
        <w:ind w:left="2160" w:hanging="180"/>
      </w:pPr>
    </w:lvl>
    <w:lvl w:ilvl="3" w:tplc="7E38A3E8">
      <w:start w:val="1"/>
      <w:numFmt w:val="decimal"/>
      <w:lvlText w:val="%4."/>
      <w:lvlJc w:val="left"/>
      <w:pPr>
        <w:ind w:left="2880" w:hanging="360"/>
      </w:pPr>
    </w:lvl>
    <w:lvl w:ilvl="4" w:tplc="89724CE8">
      <w:start w:val="1"/>
      <w:numFmt w:val="lowerLetter"/>
      <w:lvlText w:val="%5."/>
      <w:lvlJc w:val="left"/>
      <w:pPr>
        <w:ind w:left="3600" w:hanging="360"/>
      </w:pPr>
    </w:lvl>
    <w:lvl w:ilvl="5" w:tplc="E99E08BC">
      <w:start w:val="1"/>
      <w:numFmt w:val="lowerRoman"/>
      <w:lvlText w:val="%6."/>
      <w:lvlJc w:val="right"/>
      <w:pPr>
        <w:ind w:left="4320" w:hanging="180"/>
      </w:pPr>
    </w:lvl>
    <w:lvl w:ilvl="6" w:tplc="951E281E">
      <w:start w:val="1"/>
      <w:numFmt w:val="decimal"/>
      <w:lvlText w:val="%7."/>
      <w:lvlJc w:val="left"/>
      <w:pPr>
        <w:ind w:left="5040" w:hanging="360"/>
      </w:pPr>
    </w:lvl>
    <w:lvl w:ilvl="7" w:tplc="7DEC63AE">
      <w:start w:val="1"/>
      <w:numFmt w:val="lowerLetter"/>
      <w:lvlText w:val="%8."/>
      <w:lvlJc w:val="left"/>
      <w:pPr>
        <w:ind w:left="5760" w:hanging="360"/>
      </w:pPr>
    </w:lvl>
    <w:lvl w:ilvl="8" w:tplc="68D63BDE">
      <w:start w:val="1"/>
      <w:numFmt w:val="lowerRoman"/>
      <w:lvlText w:val="%9."/>
      <w:lvlJc w:val="right"/>
      <w:pPr>
        <w:ind w:left="6480" w:hanging="180"/>
      </w:pPr>
    </w:lvl>
  </w:abstractNum>
  <w:abstractNum w:abstractNumId="9" w15:restartNumberingAfterBreak="0">
    <w:nsid w:val="27911251"/>
    <w:multiLevelType w:val="hybridMultilevel"/>
    <w:tmpl w:val="C6D8F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BA78D0"/>
    <w:multiLevelType w:val="hybridMultilevel"/>
    <w:tmpl w:val="2AEC1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80245A"/>
    <w:multiLevelType w:val="hybridMultilevel"/>
    <w:tmpl w:val="84A64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7420EC"/>
    <w:multiLevelType w:val="hybridMultilevel"/>
    <w:tmpl w:val="89DAF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136A9F"/>
    <w:multiLevelType w:val="hybridMultilevel"/>
    <w:tmpl w:val="47329D74"/>
    <w:lvl w:ilvl="0" w:tplc="FFFFFFFF">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14C6350"/>
    <w:multiLevelType w:val="hybridMultilevel"/>
    <w:tmpl w:val="B80E7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211C1A"/>
    <w:multiLevelType w:val="hybridMultilevel"/>
    <w:tmpl w:val="8C10B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9B5B5C"/>
    <w:multiLevelType w:val="hybridMultilevel"/>
    <w:tmpl w:val="4AEA8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793330"/>
    <w:multiLevelType w:val="hybridMultilevel"/>
    <w:tmpl w:val="B964D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096F1D"/>
    <w:multiLevelType w:val="hybridMultilevel"/>
    <w:tmpl w:val="03FE7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D95F1A"/>
    <w:multiLevelType w:val="hybridMultilevel"/>
    <w:tmpl w:val="9CDADDBE"/>
    <w:lvl w:ilvl="0" w:tplc="47645E3C">
      <w:start w:val="2"/>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20" w15:restartNumberingAfterBreak="0">
    <w:nsid w:val="4E083E17"/>
    <w:multiLevelType w:val="hybridMultilevel"/>
    <w:tmpl w:val="6B60B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476C8C"/>
    <w:multiLevelType w:val="hybridMultilevel"/>
    <w:tmpl w:val="EEA0E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30A00B"/>
    <w:multiLevelType w:val="hybridMultilevel"/>
    <w:tmpl w:val="2DA0C104"/>
    <w:lvl w:ilvl="0" w:tplc="6BF048E0">
      <w:start w:val="1"/>
      <w:numFmt w:val="bullet"/>
      <w:lvlText w:val=""/>
      <w:lvlJc w:val="left"/>
      <w:pPr>
        <w:ind w:left="720" w:hanging="360"/>
      </w:pPr>
      <w:rPr>
        <w:rFonts w:ascii="Symbol" w:hAnsi="Symbol" w:hint="default"/>
      </w:rPr>
    </w:lvl>
    <w:lvl w:ilvl="1" w:tplc="0DE0CA24">
      <w:start w:val="1"/>
      <w:numFmt w:val="bullet"/>
      <w:lvlText w:val="o"/>
      <w:lvlJc w:val="left"/>
      <w:pPr>
        <w:ind w:left="1440" w:hanging="360"/>
      </w:pPr>
      <w:rPr>
        <w:rFonts w:ascii="Courier New" w:hAnsi="Courier New" w:hint="default"/>
      </w:rPr>
    </w:lvl>
    <w:lvl w:ilvl="2" w:tplc="655A9C26">
      <w:start w:val="1"/>
      <w:numFmt w:val="bullet"/>
      <w:lvlText w:val=""/>
      <w:lvlJc w:val="left"/>
      <w:pPr>
        <w:ind w:left="2160" w:hanging="360"/>
      </w:pPr>
      <w:rPr>
        <w:rFonts w:ascii="Wingdings" w:hAnsi="Wingdings" w:hint="default"/>
      </w:rPr>
    </w:lvl>
    <w:lvl w:ilvl="3" w:tplc="DAC2CA56">
      <w:start w:val="1"/>
      <w:numFmt w:val="bullet"/>
      <w:lvlText w:val=""/>
      <w:lvlJc w:val="left"/>
      <w:pPr>
        <w:ind w:left="2880" w:hanging="360"/>
      </w:pPr>
      <w:rPr>
        <w:rFonts w:ascii="Symbol" w:hAnsi="Symbol" w:hint="default"/>
      </w:rPr>
    </w:lvl>
    <w:lvl w:ilvl="4" w:tplc="EFB81D1C">
      <w:start w:val="1"/>
      <w:numFmt w:val="bullet"/>
      <w:lvlText w:val="o"/>
      <w:lvlJc w:val="left"/>
      <w:pPr>
        <w:ind w:left="3600" w:hanging="360"/>
      </w:pPr>
      <w:rPr>
        <w:rFonts w:ascii="Courier New" w:hAnsi="Courier New" w:hint="default"/>
      </w:rPr>
    </w:lvl>
    <w:lvl w:ilvl="5" w:tplc="2D30E7AA">
      <w:start w:val="1"/>
      <w:numFmt w:val="bullet"/>
      <w:lvlText w:val=""/>
      <w:lvlJc w:val="left"/>
      <w:pPr>
        <w:ind w:left="4320" w:hanging="360"/>
      </w:pPr>
      <w:rPr>
        <w:rFonts w:ascii="Wingdings" w:hAnsi="Wingdings" w:hint="default"/>
      </w:rPr>
    </w:lvl>
    <w:lvl w:ilvl="6" w:tplc="ED4AE0A4">
      <w:start w:val="1"/>
      <w:numFmt w:val="bullet"/>
      <w:lvlText w:val=""/>
      <w:lvlJc w:val="left"/>
      <w:pPr>
        <w:ind w:left="5040" w:hanging="360"/>
      </w:pPr>
      <w:rPr>
        <w:rFonts w:ascii="Symbol" w:hAnsi="Symbol" w:hint="default"/>
      </w:rPr>
    </w:lvl>
    <w:lvl w:ilvl="7" w:tplc="A6849346">
      <w:start w:val="1"/>
      <w:numFmt w:val="bullet"/>
      <w:lvlText w:val="o"/>
      <w:lvlJc w:val="left"/>
      <w:pPr>
        <w:ind w:left="5760" w:hanging="360"/>
      </w:pPr>
      <w:rPr>
        <w:rFonts w:ascii="Courier New" w:hAnsi="Courier New" w:hint="default"/>
      </w:rPr>
    </w:lvl>
    <w:lvl w:ilvl="8" w:tplc="6D8622E2">
      <w:start w:val="1"/>
      <w:numFmt w:val="bullet"/>
      <w:lvlText w:val=""/>
      <w:lvlJc w:val="left"/>
      <w:pPr>
        <w:ind w:left="6480" w:hanging="360"/>
      </w:pPr>
      <w:rPr>
        <w:rFonts w:ascii="Wingdings" w:hAnsi="Wingdings" w:hint="default"/>
      </w:rPr>
    </w:lvl>
  </w:abstractNum>
  <w:abstractNum w:abstractNumId="23" w15:restartNumberingAfterBreak="0">
    <w:nsid w:val="57AE6A19"/>
    <w:multiLevelType w:val="hybridMultilevel"/>
    <w:tmpl w:val="36688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281274"/>
    <w:multiLevelType w:val="hybridMultilevel"/>
    <w:tmpl w:val="441C5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FC6BC5"/>
    <w:multiLevelType w:val="hybridMultilevel"/>
    <w:tmpl w:val="4C56E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DC10D5"/>
    <w:multiLevelType w:val="hybridMultilevel"/>
    <w:tmpl w:val="BC280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0A3C1B"/>
    <w:multiLevelType w:val="hybridMultilevel"/>
    <w:tmpl w:val="0C3E0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167C42"/>
    <w:multiLevelType w:val="hybridMultilevel"/>
    <w:tmpl w:val="626C5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023A59"/>
    <w:multiLevelType w:val="hybridMultilevel"/>
    <w:tmpl w:val="74A07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6C1648"/>
    <w:multiLevelType w:val="hybridMultilevel"/>
    <w:tmpl w:val="FCE68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731182"/>
    <w:multiLevelType w:val="hybridMultilevel"/>
    <w:tmpl w:val="C3C29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DC5F9E"/>
    <w:multiLevelType w:val="hybridMultilevel"/>
    <w:tmpl w:val="E8C8E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6F62D3"/>
    <w:multiLevelType w:val="hybridMultilevel"/>
    <w:tmpl w:val="77C2D7DC"/>
    <w:lvl w:ilvl="0" w:tplc="97984B92">
      <w:start w:val="2"/>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34" w15:restartNumberingAfterBreak="0">
    <w:nsid w:val="6B741CB5"/>
    <w:multiLevelType w:val="hybridMultilevel"/>
    <w:tmpl w:val="261E9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795614"/>
    <w:multiLevelType w:val="hybridMultilevel"/>
    <w:tmpl w:val="2D100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BD6EC5"/>
    <w:multiLevelType w:val="hybridMultilevel"/>
    <w:tmpl w:val="80583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08179B"/>
    <w:multiLevelType w:val="hybridMultilevel"/>
    <w:tmpl w:val="7A0A6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BB6270"/>
    <w:multiLevelType w:val="hybridMultilevel"/>
    <w:tmpl w:val="790AD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E66FAA"/>
    <w:multiLevelType w:val="hybridMultilevel"/>
    <w:tmpl w:val="509E3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C5629C"/>
    <w:multiLevelType w:val="hybridMultilevel"/>
    <w:tmpl w:val="9BC0B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556CF5"/>
    <w:multiLevelType w:val="hybridMultilevel"/>
    <w:tmpl w:val="AA98F4CA"/>
    <w:lvl w:ilvl="0" w:tplc="A83CA182">
      <w:start w:val="1"/>
      <w:numFmt w:val="decimal"/>
      <w:lvlText w:val="%1."/>
      <w:lvlJc w:val="left"/>
      <w:pPr>
        <w:ind w:left="720" w:hanging="360"/>
      </w:pPr>
    </w:lvl>
    <w:lvl w:ilvl="1" w:tplc="AB6AAAFA">
      <w:start w:val="1"/>
      <w:numFmt w:val="lowerLetter"/>
      <w:lvlText w:val="%2."/>
      <w:lvlJc w:val="left"/>
      <w:pPr>
        <w:ind w:left="1440" w:hanging="360"/>
      </w:pPr>
    </w:lvl>
    <w:lvl w:ilvl="2" w:tplc="A70AC694">
      <w:start w:val="1"/>
      <w:numFmt w:val="lowerRoman"/>
      <w:lvlText w:val="%3."/>
      <w:lvlJc w:val="right"/>
      <w:pPr>
        <w:ind w:left="2160" w:hanging="180"/>
      </w:pPr>
    </w:lvl>
    <w:lvl w:ilvl="3" w:tplc="94CAB50A">
      <w:start w:val="1"/>
      <w:numFmt w:val="decimal"/>
      <w:lvlText w:val="%4."/>
      <w:lvlJc w:val="left"/>
      <w:pPr>
        <w:ind w:left="2880" w:hanging="360"/>
      </w:pPr>
    </w:lvl>
    <w:lvl w:ilvl="4" w:tplc="D42088F0">
      <w:start w:val="1"/>
      <w:numFmt w:val="lowerLetter"/>
      <w:lvlText w:val="%5."/>
      <w:lvlJc w:val="left"/>
      <w:pPr>
        <w:ind w:left="3600" w:hanging="360"/>
      </w:pPr>
    </w:lvl>
    <w:lvl w:ilvl="5" w:tplc="E116CA6E">
      <w:start w:val="1"/>
      <w:numFmt w:val="lowerRoman"/>
      <w:lvlText w:val="%6."/>
      <w:lvlJc w:val="right"/>
      <w:pPr>
        <w:ind w:left="4320" w:hanging="180"/>
      </w:pPr>
    </w:lvl>
    <w:lvl w:ilvl="6" w:tplc="86E44110">
      <w:start w:val="1"/>
      <w:numFmt w:val="decimal"/>
      <w:lvlText w:val="%7."/>
      <w:lvlJc w:val="left"/>
      <w:pPr>
        <w:ind w:left="5040" w:hanging="360"/>
      </w:pPr>
    </w:lvl>
    <w:lvl w:ilvl="7" w:tplc="89EA5546">
      <w:start w:val="1"/>
      <w:numFmt w:val="lowerLetter"/>
      <w:lvlText w:val="%8."/>
      <w:lvlJc w:val="left"/>
      <w:pPr>
        <w:ind w:left="5760" w:hanging="360"/>
      </w:pPr>
    </w:lvl>
    <w:lvl w:ilvl="8" w:tplc="D58AD190">
      <w:start w:val="1"/>
      <w:numFmt w:val="lowerRoman"/>
      <w:lvlText w:val="%9."/>
      <w:lvlJc w:val="right"/>
      <w:pPr>
        <w:ind w:left="6480" w:hanging="180"/>
      </w:pPr>
    </w:lvl>
  </w:abstractNum>
  <w:abstractNum w:abstractNumId="42" w15:restartNumberingAfterBreak="0">
    <w:nsid w:val="7281164A"/>
    <w:multiLevelType w:val="hybridMultilevel"/>
    <w:tmpl w:val="76A62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2178AB"/>
    <w:multiLevelType w:val="hybridMultilevel"/>
    <w:tmpl w:val="35A42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49690D"/>
    <w:multiLevelType w:val="hybridMultilevel"/>
    <w:tmpl w:val="E5F4537C"/>
    <w:lvl w:ilvl="0" w:tplc="47645E3C">
      <w:start w:val="2"/>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765CD6"/>
    <w:multiLevelType w:val="hybridMultilevel"/>
    <w:tmpl w:val="6D827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7945E7"/>
    <w:multiLevelType w:val="hybridMultilevel"/>
    <w:tmpl w:val="DE0E7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AF73377"/>
    <w:multiLevelType w:val="hybridMultilevel"/>
    <w:tmpl w:val="3148F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1"/>
  </w:num>
  <w:num w:numId="2">
    <w:abstractNumId w:val="8"/>
  </w:num>
  <w:num w:numId="3">
    <w:abstractNumId w:val="22"/>
  </w:num>
  <w:num w:numId="4">
    <w:abstractNumId w:val="7"/>
  </w:num>
  <w:num w:numId="5">
    <w:abstractNumId w:val="13"/>
  </w:num>
  <w:num w:numId="6">
    <w:abstractNumId w:val="3"/>
  </w:num>
  <w:num w:numId="7">
    <w:abstractNumId w:val="0"/>
  </w:num>
  <w:num w:numId="8">
    <w:abstractNumId w:val="42"/>
  </w:num>
  <w:num w:numId="9">
    <w:abstractNumId w:val="25"/>
  </w:num>
  <w:num w:numId="10">
    <w:abstractNumId w:val="46"/>
  </w:num>
  <w:num w:numId="11">
    <w:abstractNumId w:val="47"/>
  </w:num>
  <w:num w:numId="12">
    <w:abstractNumId w:val="23"/>
  </w:num>
  <w:num w:numId="13">
    <w:abstractNumId w:val="27"/>
  </w:num>
  <w:num w:numId="14">
    <w:abstractNumId w:val="33"/>
  </w:num>
  <w:num w:numId="15">
    <w:abstractNumId w:val="19"/>
  </w:num>
  <w:num w:numId="16">
    <w:abstractNumId w:val="44"/>
  </w:num>
  <w:num w:numId="17">
    <w:abstractNumId w:val="14"/>
  </w:num>
  <w:num w:numId="18">
    <w:abstractNumId w:val="40"/>
  </w:num>
  <w:num w:numId="19">
    <w:abstractNumId w:val="26"/>
  </w:num>
  <w:num w:numId="20">
    <w:abstractNumId w:val="34"/>
  </w:num>
  <w:num w:numId="21">
    <w:abstractNumId w:val="31"/>
  </w:num>
  <w:num w:numId="22">
    <w:abstractNumId w:val="38"/>
  </w:num>
  <w:num w:numId="23">
    <w:abstractNumId w:val="5"/>
  </w:num>
  <w:num w:numId="24">
    <w:abstractNumId w:val="21"/>
  </w:num>
  <w:num w:numId="25">
    <w:abstractNumId w:val="32"/>
  </w:num>
  <w:num w:numId="26">
    <w:abstractNumId w:val="10"/>
  </w:num>
  <w:num w:numId="27">
    <w:abstractNumId w:val="30"/>
  </w:num>
  <w:num w:numId="28">
    <w:abstractNumId w:val="36"/>
  </w:num>
  <w:num w:numId="29">
    <w:abstractNumId w:val="29"/>
  </w:num>
  <w:num w:numId="30">
    <w:abstractNumId w:val="1"/>
  </w:num>
  <w:num w:numId="31">
    <w:abstractNumId w:val="6"/>
  </w:num>
  <w:num w:numId="32">
    <w:abstractNumId w:val="15"/>
  </w:num>
  <w:num w:numId="33">
    <w:abstractNumId w:val="12"/>
  </w:num>
  <w:num w:numId="34">
    <w:abstractNumId w:val="24"/>
  </w:num>
  <w:num w:numId="35">
    <w:abstractNumId w:val="35"/>
  </w:num>
  <w:num w:numId="36">
    <w:abstractNumId w:val="39"/>
  </w:num>
  <w:num w:numId="37">
    <w:abstractNumId w:val="9"/>
  </w:num>
  <w:num w:numId="38">
    <w:abstractNumId w:val="4"/>
  </w:num>
  <w:num w:numId="39">
    <w:abstractNumId w:val="45"/>
  </w:num>
  <w:num w:numId="40">
    <w:abstractNumId w:val="18"/>
  </w:num>
  <w:num w:numId="41">
    <w:abstractNumId w:val="43"/>
  </w:num>
  <w:num w:numId="42">
    <w:abstractNumId w:val="2"/>
  </w:num>
  <w:num w:numId="43">
    <w:abstractNumId w:val="37"/>
  </w:num>
  <w:num w:numId="44">
    <w:abstractNumId w:val="17"/>
  </w:num>
  <w:num w:numId="45">
    <w:abstractNumId w:val="28"/>
  </w:num>
  <w:num w:numId="46">
    <w:abstractNumId w:val="16"/>
  </w:num>
  <w:num w:numId="47">
    <w:abstractNumId w:val="20"/>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2949"/>
    <w:rsid w:val="000418A5"/>
    <w:rsid w:val="00162E6B"/>
    <w:rsid w:val="002735B9"/>
    <w:rsid w:val="00292753"/>
    <w:rsid w:val="00317184"/>
    <w:rsid w:val="00462949"/>
    <w:rsid w:val="004B4DF6"/>
    <w:rsid w:val="0051687D"/>
    <w:rsid w:val="006972F3"/>
    <w:rsid w:val="006B32BE"/>
    <w:rsid w:val="006E71F9"/>
    <w:rsid w:val="007D1C2A"/>
    <w:rsid w:val="008413B1"/>
    <w:rsid w:val="0097721D"/>
    <w:rsid w:val="00A026F8"/>
    <w:rsid w:val="00A819C2"/>
    <w:rsid w:val="00E60443"/>
    <w:rsid w:val="00E8DD1B"/>
    <w:rsid w:val="00F56343"/>
    <w:rsid w:val="00FF0E3A"/>
    <w:rsid w:val="0143937E"/>
    <w:rsid w:val="0212923D"/>
    <w:rsid w:val="02F1508C"/>
    <w:rsid w:val="033F0C81"/>
    <w:rsid w:val="03D25962"/>
    <w:rsid w:val="044D127D"/>
    <w:rsid w:val="04A8FC0B"/>
    <w:rsid w:val="04DADCE2"/>
    <w:rsid w:val="05A78629"/>
    <w:rsid w:val="05E86CFD"/>
    <w:rsid w:val="05F4FA2E"/>
    <w:rsid w:val="06C391CC"/>
    <w:rsid w:val="07617EC1"/>
    <w:rsid w:val="076282B0"/>
    <w:rsid w:val="07AB6B70"/>
    <w:rsid w:val="07DA7819"/>
    <w:rsid w:val="08127DA4"/>
    <w:rsid w:val="09AD0E39"/>
    <w:rsid w:val="0B0F5776"/>
    <w:rsid w:val="0B41B4D5"/>
    <w:rsid w:val="0B6342BD"/>
    <w:rsid w:val="0B92FA00"/>
    <w:rsid w:val="0B982404"/>
    <w:rsid w:val="0BDE6CE3"/>
    <w:rsid w:val="0C55DC1A"/>
    <w:rsid w:val="0C562C71"/>
    <w:rsid w:val="0CCFD419"/>
    <w:rsid w:val="0CE5EEC7"/>
    <w:rsid w:val="0D00EF8E"/>
    <w:rsid w:val="0DBBF69F"/>
    <w:rsid w:val="0E452C45"/>
    <w:rsid w:val="0E4CD571"/>
    <w:rsid w:val="0E709CA8"/>
    <w:rsid w:val="0E94A280"/>
    <w:rsid w:val="0ED2117A"/>
    <w:rsid w:val="0ED9D98C"/>
    <w:rsid w:val="0F28A9E2"/>
    <w:rsid w:val="0FAB9BE1"/>
    <w:rsid w:val="1069E7CC"/>
    <w:rsid w:val="1074B9F4"/>
    <w:rsid w:val="10CD6037"/>
    <w:rsid w:val="10E6AED4"/>
    <w:rsid w:val="11391833"/>
    <w:rsid w:val="1140ADAC"/>
    <w:rsid w:val="11B95FEA"/>
    <w:rsid w:val="12BFCED7"/>
    <w:rsid w:val="12D4E894"/>
    <w:rsid w:val="13E70AB4"/>
    <w:rsid w:val="13FA04FE"/>
    <w:rsid w:val="142F296B"/>
    <w:rsid w:val="144558CB"/>
    <w:rsid w:val="14690B0C"/>
    <w:rsid w:val="14F100AC"/>
    <w:rsid w:val="156283AA"/>
    <w:rsid w:val="15DB2BDF"/>
    <w:rsid w:val="1755F058"/>
    <w:rsid w:val="183342CD"/>
    <w:rsid w:val="189A246C"/>
    <w:rsid w:val="18B229AA"/>
    <w:rsid w:val="18C6A921"/>
    <w:rsid w:val="18C8AF96"/>
    <w:rsid w:val="19729221"/>
    <w:rsid w:val="19D26BF9"/>
    <w:rsid w:val="19F26C39"/>
    <w:rsid w:val="1A5417C1"/>
    <w:rsid w:val="1A5FAC36"/>
    <w:rsid w:val="1AF2D297"/>
    <w:rsid w:val="1B07CDF7"/>
    <w:rsid w:val="1B0A70CA"/>
    <w:rsid w:val="1B127476"/>
    <w:rsid w:val="1B7704B9"/>
    <w:rsid w:val="1BDB3424"/>
    <w:rsid w:val="1BE2543A"/>
    <w:rsid w:val="1BE5633F"/>
    <w:rsid w:val="1C965541"/>
    <w:rsid w:val="1CF1FA5B"/>
    <w:rsid w:val="1CFC1291"/>
    <w:rsid w:val="1D54FA12"/>
    <w:rsid w:val="1D78D7C6"/>
    <w:rsid w:val="1D998C5A"/>
    <w:rsid w:val="1E119A3B"/>
    <w:rsid w:val="1EEDD616"/>
    <w:rsid w:val="1F3E51C4"/>
    <w:rsid w:val="215C5387"/>
    <w:rsid w:val="222576D8"/>
    <w:rsid w:val="22572111"/>
    <w:rsid w:val="22D4D1F2"/>
    <w:rsid w:val="231D865B"/>
    <w:rsid w:val="23CD3EB6"/>
    <w:rsid w:val="240895DC"/>
    <w:rsid w:val="2408CDDE"/>
    <w:rsid w:val="242AC378"/>
    <w:rsid w:val="2542DB12"/>
    <w:rsid w:val="25F6B97E"/>
    <w:rsid w:val="2628E1D3"/>
    <w:rsid w:val="27A46603"/>
    <w:rsid w:val="27CE0080"/>
    <w:rsid w:val="28582A03"/>
    <w:rsid w:val="29598D5A"/>
    <w:rsid w:val="29BA8A39"/>
    <w:rsid w:val="2A5A9BA0"/>
    <w:rsid w:val="2AF3377B"/>
    <w:rsid w:val="2B048ADB"/>
    <w:rsid w:val="2B4F1075"/>
    <w:rsid w:val="2C510090"/>
    <w:rsid w:val="2C5D4FE2"/>
    <w:rsid w:val="2C6723A6"/>
    <w:rsid w:val="2C8F07DC"/>
    <w:rsid w:val="2CC468A1"/>
    <w:rsid w:val="2D9515D5"/>
    <w:rsid w:val="2DF4BE77"/>
    <w:rsid w:val="2E76206E"/>
    <w:rsid w:val="2ECD7498"/>
    <w:rsid w:val="2EDCF971"/>
    <w:rsid w:val="2EE062CA"/>
    <w:rsid w:val="2F88A152"/>
    <w:rsid w:val="2FFA2450"/>
    <w:rsid w:val="301544EB"/>
    <w:rsid w:val="301902FA"/>
    <w:rsid w:val="313E33C8"/>
    <w:rsid w:val="319D3D8F"/>
    <w:rsid w:val="32187536"/>
    <w:rsid w:val="3245EFA5"/>
    <w:rsid w:val="32664710"/>
    <w:rsid w:val="3272745A"/>
    <w:rsid w:val="32A5453E"/>
    <w:rsid w:val="32C04214"/>
    <w:rsid w:val="333F0D9B"/>
    <w:rsid w:val="34045759"/>
    <w:rsid w:val="3452FEE8"/>
    <w:rsid w:val="3463FFFB"/>
    <w:rsid w:val="34A79265"/>
    <w:rsid w:val="34BA26AA"/>
    <w:rsid w:val="34DADDFC"/>
    <w:rsid w:val="351EC4EF"/>
    <w:rsid w:val="35589735"/>
    <w:rsid w:val="3560A325"/>
    <w:rsid w:val="35A60328"/>
    <w:rsid w:val="362391DB"/>
    <w:rsid w:val="3638790F"/>
    <w:rsid w:val="3676AE5D"/>
    <w:rsid w:val="36A0DF45"/>
    <w:rsid w:val="375DC802"/>
    <w:rsid w:val="3793372C"/>
    <w:rsid w:val="379BA0BD"/>
    <w:rsid w:val="37FD2ECB"/>
    <w:rsid w:val="383C6CF6"/>
    <w:rsid w:val="38CB24C8"/>
    <w:rsid w:val="391F7C57"/>
    <w:rsid w:val="39666E36"/>
    <w:rsid w:val="39779EAA"/>
    <w:rsid w:val="3A3F135C"/>
    <w:rsid w:val="3A52F9C8"/>
    <w:rsid w:val="3A7B8369"/>
    <w:rsid w:val="3A7DE6C6"/>
    <w:rsid w:val="3B4A1F80"/>
    <w:rsid w:val="3B6DA2CA"/>
    <w:rsid w:val="3BA62F1F"/>
    <w:rsid w:val="3C982C95"/>
    <w:rsid w:val="3CE5EFE1"/>
    <w:rsid w:val="3D18742A"/>
    <w:rsid w:val="3E00C287"/>
    <w:rsid w:val="3E14632C"/>
    <w:rsid w:val="3F6068AC"/>
    <w:rsid w:val="3FB656E4"/>
    <w:rsid w:val="40F779CF"/>
    <w:rsid w:val="41FFEDA6"/>
    <w:rsid w:val="420ADB10"/>
    <w:rsid w:val="4253375F"/>
    <w:rsid w:val="427697E4"/>
    <w:rsid w:val="43359C28"/>
    <w:rsid w:val="4360656E"/>
    <w:rsid w:val="437C5B17"/>
    <w:rsid w:val="438D7406"/>
    <w:rsid w:val="43C61FF6"/>
    <w:rsid w:val="447E81A4"/>
    <w:rsid w:val="4526623D"/>
    <w:rsid w:val="45CEB1ED"/>
    <w:rsid w:val="4692580C"/>
    <w:rsid w:val="4726A882"/>
    <w:rsid w:val="478C5824"/>
    <w:rsid w:val="47E95AA4"/>
    <w:rsid w:val="48234785"/>
    <w:rsid w:val="48BBBA4D"/>
    <w:rsid w:val="494D94E8"/>
    <w:rsid w:val="49B395FE"/>
    <w:rsid w:val="4A5CD3D3"/>
    <w:rsid w:val="4B151F25"/>
    <w:rsid w:val="4B852ACB"/>
    <w:rsid w:val="4BCB476D"/>
    <w:rsid w:val="4C5C2081"/>
    <w:rsid w:val="4CB32EC5"/>
    <w:rsid w:val="4CDD8438"/>
    <w:rsid w:val="4D0747B4"/>
    <w:rsid w:val="4DC5221B"/>
    <w:rsid w:val="4E82CFA2"/>
    <w:rsid w:val="4EF922CA"/>
    <w:rsid w:val="4F6CC8E5"/>
    <w:rsid w:val="4F6F08B2"/>
    <w:rsid w:val="4F887246"/>
    <w:rsid w:val="501EA003"/>
    <w:rsid w:val="5025C019"/>
    <w:rsid w:val="507E48A5"/>
    <w:rsid w:val="50C3C6C3"/>
    <w:rsid w:val="513F7E70"/>
    <w:rsid w:val="51628B96"/>
    <w:rsid w:val="516FBC18"/>
    <w:rsid w:val="51C1907A"/>
    <w:rsid w:val="51E67640"/>
    <w:rsid w:val="52A6A974"/>
    <w:rsid w:val="535D60DB"/>
    <w:rsid w:val="53B5E967"/>
    <w:rsid w:val="53CF5254"/>
    <w:rsid w:val="541AE9A5"/>
    <w:rsid w:val="544279D5"/>
    <w:rsid w:val="54889271"/>
    <w:rsid w:val="552D03C3"/>
    <w:rsid w:val="556B22B5"/>
    <w:rsid w:val="55DE4A36"/>
    <w:rsid w:val="568DE187"/>
    <w:rsid w:val="56A823FB"/>
    <w:rsid w:val="56E1822B"/>
    <w:rsid w:val="5703336C"/>
    <w:rsid w:val="5706B286"/>
    <w:rsid w:val="575CE046"/>
    <w:rsid w:val="577A1A97"/>
    <w:rsid w:val="580B5569"/>
    <w:rsid w:val="580C9322"/>
    <w:rsid w:val="5915EAF8"/>
    <w:rsid w:val="596ADAF4"/>
    <w:rsid w:val="59B33743"/>
    <w:rsid w:val="59CCA25F"/>
    <w:rsid w:val="59FD4DE7"/>
    <w:rsid w:val="5A5372CA"/>
    <w:rsid w:val="5AC06552"/>
    <w:rsid w:val="5B18EDDE"/>
    <w:rsid w:val="5B5CB5DD"/>
    <w:rsid w:val="5B6CA87B"/>
    <w:rsid w:val="5BCC226E"/>
    <w:rsid w:val="5BEF432B"/>
    <w:rsid w:val="5C63F843"/>
    <w:rsid w:val="5D5CCBAD"/>
    <w:rsid w:val="5E0FD450"/>
    <w:rsid w:val="5E18CF68"/>
    <w:rsid w:val="5E4010D2"/>
    <w:rsid w:val="5E97FBC6"/>
    <w:rsid w:val="5E9B22F4"/>
    <w:rsid w:val="5EA21D85"/>
    <w:rsid w:val="5F008994"/>
    <w:rsid w:val="5FABA4B1"/>
    <w:rsid w:val="5FC2AA97"/>
    <w:rsid w:val="6048C753"/>
    <w:rsid w:val="60C2B44E"/>
    <w:rsid w:val="61E9F2DA"/>
    <w:rsid w:val="62B26403"/>
    <w:rsid w:val="637EB8B7"/>
    <w:rsid w:val="638B3A8A"/>
    <w:rsid w:val="638F190F"/>
    <w:rsid w:val="64B7BBCB"/>
    <w:rsid w:val="64B83DA8"/>
    <w:rsid w:val="656899A0"/>
    <w:rsid w:val="65A8B406"/>
    <w:rsid w:val="65D96090"/>
    <w:rsid w:val="6606B606"/>
    <w:rsid w:val="6611097D"/>
    <w:rsid w:val="66D582BF"/>
    <w:rsid w:val="67BB53DE"/>
    <w:rsid w:val="67EF0755"/>
    <w:rsid w:val="68E89190"/>
    <w:rsid w:val="68F5756E"/>
    <w:rsid w:val="69B32808"/>
    <w:rsid w:val="69DC1CE1"/>
    <w:rsid w:val="6A0A1F48"/>
    <w:rsid w:val="6A65E583"/>
    <w:rsid w:val="6A74C1B1"/>
    <w:rsid w:val="6B34A485"/>
    <w:rsid w:val="6BB5B66E"/>
    <w:rsid w:val="6BFF246A"/>
    <w:rsid w:val="6C2FDD2D"/>
    <w:rsid w:val="6CC27878"/>
    <w:rsid w:val="6D9D8645"/>
    <w:rsid w:val="6DFCCBD4"/>
    <w:rsid w:val="6E447D4C"/>
    <w:rsid w:val="6E887721"/>
    <w:rsid w:val="6FCC4887"/>
    <w:rsid w:val="7059F533"/>
    <w:rsid w:val="7065B29C"/>
    <w:rsid w:val="707960CC"/>
    <w:rsid w:val="709D2D5A"/>
    <w:rsid w:val="70AA9039"/>
    <w:rsid w:val="721C4CD2"/>
    <w:rsid w:val="721D497F"/>
    <w:rsid w:val="7356F166"/>
    <w:rsid w:val="74F93A33"/>
    <w:rsid w:val="752D6656"/>
    <w:rsid w:val="756FD434"/>
    <w:rsid w:val="75B5DD27"/>
    <w:rsid w:val="75C2A236"/>
    <w:rsid w:val="761863EF"/>
    <w:rsid w:val="76A213FC"/>
    <w:rsid w:val="76BC140A"/>
    <w:rsid w:val="781341B4"/>
    <w:rsid w:val="78D29AD3"/>
    <w:rsid w:val="792BF745"/>
    <w:rsid w:val="79E842AF"/>
    <w:rsid w:val="7A072B87"/>
    <w:rsid w:val="7A48252E"/>
    <w:rsid w:val="7AC97751"/>
    <w:rsid w:val="7B58A709"/>
    <w:rsid w:val="7B728981"/>
    <w:rsid w:val="7C446CF3"/>
    <w:rsid w:val="7C71944C"/>
    <w:rsid w:val="7CC450FE"/>
    <w:rsid w:val="7CCFCAFC"/>
    <w:rsid w:val="7D5FE617"/>
    <w:rsid w:val="7D6317DD"/>
    <w:rsid w:val="7DE84DD4"/>
    <w:rsid w:val="7E0D64AD"/>
    <w:rsid w:val="7E22DB30"/>
    <w:rsid w:val="7E2F087A"/>
    <w:rsid w:val="7FBEDFFD"/>
    <w:rsid w:val="7FCB3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ECEDF"/>
  <w15:docId w15:val="{1DFAE1C8-04C1-4232-83BD-D993F0328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2E6B"/>
    <w:pPr>
      <w:ind w:left="720"/>
      <w:contextualSpacing/>
    </w:pPr>
  </w:style>
  <w:style w:type="character" w:styleId="Hyperlink">
    <w:name w:val="Hyperlink"/>
    <w:basedOn w:val="DefaultParagraphFont"/>
    <w:uiPriority w:val="99"/>
    <w:semiHidden/>
    <w:unhideWhenUsed/>
    <w:rsid w:val="00A026F8"/>
    <w:rPr>
      <w:color w:val="0000FF"/>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2735B9"/>
    <w:pPr>
      <w:autoSpaceDE w:val="0"/>
      <w:autoSpaceDN w:val="0"/>
      <w:adjustRightInd w:val="0"/>
      <w:spacing w:after="0" w:line="240" w:lineRule="auto"/>
    </w:pPr>
    <w:rPr>
      <w:rFonts w:ascii="Arial" w:hAnsi="Arial" w:cs="Arial"/>
      <w:color w:val="000000"/>
      <w:sz w:val="24"/>
      <w:szCs w:val="24"/>
    </w:rPr>
  </w:style>
  <w:style w:type="character" w:customStyle="1" w:styleId="normaltextrun">
    <w:name w:val="normaltextrun"/>
    <w:basedOn w:val="DefaultParagraphFont"/>
    <w:rsid w:val="0051687D"/>
  </w:style>
  <w:style w:type="character" w:customStyle="1" w:styleId="eop">
    <w:name w:val="eop"/>
    <w:basedOn w:val="DefaultParagraphFont"/>
    <w:rsid w:val="0051687D"/>
  </w:style>
  <w:style w:type="paragraph" w:styleId="BalloonText">
    <w:name w:val="Balloon Text"/>
    <w:basedOn w:val="Normal"/>
    <w:link w:val="BalloonTextChar"/>
    <w:uiPriority w:val="99"/>
    <w:semiHidden/>
    <w:unhideWhenUsed/>
    <w:rsid w:val="006B32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32B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5541163-6178-4f86-b25f-2086ef620636">
      <Terms xmlns="http://schemas.microsoft.com/office/infopath/2007/PartnerControls"/>
    </lcf76f155ced4ddcb4097134ff3c332f>
    <TaxCatchAll xmlns="dbd042c8-945a-49f4-bb4c-42ac6b2eadc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6C3F10F96D244EBBCDCF4293A71227" ma:contentTypeVersion="16" ma:contentTypeDescription="Create a new document." ma:contentTypeScope="" ma:versionID="89d747c49a6ea2fb16a752ff754b9d4f">
  <xsd:schema xmlns:xsd="http://www.w3.org/2001/XMLSchema" xmlns:xs="http://www.w3.org/2001/XMLSchema" xmlns:p="http://schemas.microsoft.com/office/2006/metadata/properties" xmlns:ns2="b5541163-6178-4f86-b25f-2086ef620636" xmlns:ns3="dbd042c8-945a-49f4-bb4c-42ac6b2eadcf" targetNamespace="http://schemas.microsoft.com/office/2006/metadata/properties" ma:root="true" ma:fieldsID="234ba5cdf13bb4cc4620f686a73a70da" ns2:_="" ns3:_="">
    <xsd:import namespace="b5541163-6178-4f86-b25f-2086ef620636"/>
    <xsd:import namespace="dbd042c8-945a-49f4-bb4c-42ac6b2eadc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541163-6178-4f86-b25f-2086ef6206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689bcb-d1aa-4a2a-886f-0d982543efb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bd042c8-945a-49f4-bb4c-42ac6b2eadc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83ba02c-7072-43eb-a47b-18c8da870591}" ma:internalName="TaxCatchAll" ma:showField="CatchAllData" ma:web="dbd042c8-945a-49f4-bb4c-42ac6b2ead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E9CD18-FCA1-4EC9-8E41-746EE6F818BE}">
  <ds:schemaRefs>
    <ds:schemaRef ds:uri="http://schemas.openxmlformats.org/package/2006/metadata/core-properties"/>
    <ds:schemaRef ds:uri="http://schemas.microsoft.com/office/infopath/2007/PartnerControls"/>
    <ds:schemaRef ds:uri="http://purl.org/dc/terms/"/>
    <ds:schemaRef ds:uri="dbd042c8-945a-49f4-bb4c-42ac6b2eadcf"/>
    <ds:schemaRef ds:uri="http://www.w3.org/XML/1998/namespace"/>
    <ds:schemaRef ds:uri="http://schemas.microsoft.com/office/2006/documentManagement/types"/>
    <ds:schemaRef ds:uri="b5541163-6178-4f86-b25f-2086ef620636"/>
    <ds:schemaRef ds:uri="http://schemas.microsoft.com/office/2006/metadata/properties"/>
    <ds:schemaRef ds:uri="http://purl.org/dc/dcmitype/"/>
    <ds:schemaRef ds:uri="http://purl.org/dc/elements/1.1/"/>
  </ds:schemaRefs>
</ds:datastoreItem>
</file>

<file path=customXml/itemProps2.xml><?xml version="1.0" encoding="utf-8"?>
<ds:datastoreItem xmlns:ds="http://schemas.openxmlformats.org/officeDocument/2006/customXml" ds:itemID="{67A884D4-F485-4212-9074-F3B622EB58DB}">
  <ds:schemaRefs>
    <ds:schemaRef ds:uri="http://schemas.microsoft.com/sharepoint/v3/contenttype/forms"/>
  </ds:schemaRefs>
</ds:datastoreItem>
</file>

<file path=customXml/itemProps3.xml><?xml version="1.0" encoding="utf-8"?>
<ds:datastoreItem xmlns:ds="http://schemas.openxmlformats.org/officeDocument/2006/customXml" ds:itemID="{0F2416EC-BAC6-484F-825D-6C89C63EE9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541163-6178-4f86-b25f-2086ef620636"/>
    <ds:schemaRef ds:uri="dbd042c8-945a-49f4-bb4c-42ac6b2ead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4</Pages>
  <Words>3036</Words>
  <Characters>17309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Millward</dc:creator>
  <cp:lastModifiedBy>Hannah Dennis</cp:lastModifiedBy>
  <cp:revision>24</cp:revision>
  <cp:lastPrinted>2023-07-07T11:33:00Z</cp:lastPrinted>
  <dcterms:created xsi:type="dcterms:W3CDTF">2021-01-18T15:41:00Z</dcterms:created>
  <dcterms:modified xsi:type="dcterms:W3CDTF">2023-07-07T11:33:00Z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0x010100C76C3F10F96D244EBBCDCF4293A71227</vt:lpwstr>
  </property>
  <property fmtid="{D5CDD505-2E9C-101B-9397-08002B2CF9AE}" pid="3" name="MediaServiceImageTags">
    <vt:lpwstr/>
  </property>
</Properties>
</file>